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845" w:rsidRPr="00A5023A" w:rsidRDefault="00A62845" w:rsidP="00F231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</w:t>
      </w:r>
      <w:r w:rsidR="00B149F0" w:rsidRPr="00A502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B149F0" w:rsidRPr="00A5023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9A6934" w:rsidRPr="00A5023A" w:rsidRDefault="00380B5C" w:rsidP="00380B5C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</w:t>
      </w:r>
      <w:r w:rsidRPr="00A5023A">
        <w:rPr>
          <w:rFonts w:ascii="Times New Roman" w:hAnsi="Times New Roman" w:cs="Times New Roman"/>
          <w:bCs/>
          <w:sz w:val="28"/>
          <w:szCs w:val="28"/>
          <w:lang w:val="ru-RU"/>
        </w:rPr>
        <w:t>Приложение</w:t>
      </w:r>
    </w:p>
    <w:p w:rsidR="00C31F18" w:rsidRPr="00A5023A" w:rsidRDefault="00C31F18" w:rsidP="0048585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F23121" w:rsidRPr="00A5023A" w:rsidRDefault="00F23121" w:rsidP="00F231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</w:t>
      </w:r>
    </w:p>
    <w:p w:rsidR="004F2C3C" w:rsidRPr="00A5023A" w:rsidRDefault="00F23121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 реализации положений Стандарта деятельности органов местного самоуправления Приморского края </w:t>
      </w:r>
      <w:r w:rsidR="00396347"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1</w:t>
      </w:r>
      <w:r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обеспечению благоприятного инвестиционного климата                                                                               </w:t>
      </w:r>
      <w:r w:rsidR="00396347"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</w:t>
      </w:r>
      <w:r w:rsidRPr="00A5023A">
        <w:rPr>
          <w:rFonts w:ascii="Times New Roman" w:hAnsi="Times New Roman" w:cs="Times New Roman"/>
          <w:b/>
          <w:sz w:val="28"/>
          <w:szCs w:val="28"/>
          <w:lang w:val="ru-RU"/>
        </w:rPr>
        <w:t>в Уссурийском городском округе на 2020 год</w:t>
      </w:r>
    </w:p>
    <w:p w:rsidR="003229EB" w:rsidRPr="00A5023A" w:rsidRDefault="004F2C3C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 состоянию на </w:t>
      </w:r>
      <w:r w:rsidR="003229EB"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01 </w:t>
      </w:r>
      <w:r w:rsidR="00465B50" w:rsidRPr="00A5023A">
        <w:rPr>
          <w:rFonts w:ascii="Times New Roman" w:hAnsi="Times New Roman" w:cs="Times New Roman"/>
          <w:b/>
          <w:sz w:val="28"/>
          <w:szCs w:val="28"/>
          <w:lang w:val="ru-RU"/>
        </w:rPr>
        <w:t>октября</w:t>
      </w:r>
      <w:r w:rsidR="003229EB"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2020 года</w:t>
      </w:r>
    </w:p>
    <w:p w:rsidR="00F23121" w:rsidRPr="00A5023A" w:rsidRDefault="00F23121" w:rsidP="00F231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tbl>
      <w:tblPr>
        <w:tblStyle w:val="a5"/>
        <w:tblW w:w="4925" w:type="pct"/>
        <w:tblLayout w:type="fixed"/>
        <w:tblLook w:val="04A0" w:firstRow="1" w:lastRow="0" w:firstColumn="1" w:lastColumn="0" w:noHBand="0" w:noVBand="1"/>
      </w:tblPr>
      <w:tblGrid>
        <w:gridCol w:w="845"/>
        <w:gridCol w:w="1987"/>
        <w:gridCol w:w="2267"/>
        <w:gridCol w:w="1416"/>
        <w:gridCol w:w="1419"/>
        <w:gridCol w:w="2127"/>
        <w:gridCol w:w="1272"/>
        <w:gridCol w:w="1276"/>
        <w:gridCol w:w="3336"/>
      </w:tblGrid>
      <w:tr w:rsidR="00A5023A" w:rsidRPr="00A5023A" w:rsidTr="00BA563E">
        <w:trPr>
          <w:tblHeader/>
        </w:trPr>
        <w:tc>
          <w:tcPr>
            <w:tcW w:w="265" w:type="pct"/>
            <w:vMerge w:val="restart"/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334" w:type="pct"/>
            <w:gridSpan w:val="2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положения Муниципального стандарта</w:t>
            </w:r>
          </w:p>
        </w:tc>
        <w:tc>
          <w:tcPr>
            <w:tcW w:w="889" w:type="pct"/>
            <w:gridSpan w:val="2"/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реализации</w:t>
            </w:r>
          </w:p>
        </w:tc>
        <w:tc>
          <w:tcPr>
            <w:tcW w:w="1466" w:type="pct"/>
            <w:gridSpan w:val="3"/>
            <w:tcBorders>
              <w:right w:val="single" w:sz="4" w:space="0" w:color="auto"/>
            </w:tcBorders>
            <w:vAlign w:val="center"/>
          </w:tcPr>
          <w:p w:rsidR="00627DB4" w:rsidRPr="00A5023A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Ключевой показатель эффективности</w:t>
            </w:r>
          </w:p>
        </w:tc>
        <w:tc>
          <w:tcPr>
            <w:tcW w:w="1046" w:type="pct"/>
            <w:vMerge w:val="restart"/>
            <w:tcBorders>
              <w:right w:val="single" w:sz="4" w:space="0" w:color="auto"/>
            </w:tcBorders>
          </w:tcPr>
          <w:p w:rsidR="00627DB4" w:rsidRPr="00A5023A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A5023A" w:rsidRPr="00A5023A" w:rsidTr="005E4F33">
        <w:trPr>
          <w:trHeight w:val="774"/>
          <w:tblHeader/>
        </w:trPr>
        <w:tc>
          <w:tcPr>
            <w:tcW w:w="265" w:type="pct"/>
            <w:vMerge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711" w:type="pct"/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</w:tc>
        <w:tc>
          <w:tcPr>
            <w:tcW w:w="444" w:type="pct"/>
            <w:vAlign w:val="center"/>
          </w:tcPr>
          <w:p w:rsidR="00627DB4" w:rsidRPr="00A5023A" w:rsidRDefault="00627DB4" w:rsidP="00FC7849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начала</w:t>
            </w:r>
          </w:p>
        </w:tc>
        <w:tc>
          <w:tcPr>
            <w:tcW w:w="445" w:type="pct"/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окончания</w:t>
            </w:r>
          </w:p>
        </w:tc>
        <w:tc>
          <w:tcPr>
            <w:tcW w:w="667" w:type="pct"/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399" w:type="pct"/>
            <w:vAlign w:val="center"/>
          </w:tcPr>
          <w:p w:rsidR="00627DB4" w:rsidRPr="00A5023A" w:rsidRDefault="00627DB4" w:rsidP="002A7548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Целевое значение           </w:t>
            </w:r>
          </w:p>
        </w:tc>
        <w:tc>
          <w:tcPr>
            <w:tcW w:w="400" w:type="pct"/>
            <w:tcBorders>
              <w:right w:val="single" w:sz="4" w:space="0" w:color="auto"/>
            </w:tcBorders>
            <w:vAlign w:val="center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Текущее значение</w:t>
            </w:r>
          </w:p>
        </w:tc>
        <w:tc>
          <w:tcPr>
            <w:tcW w:w="1046" w:type="pct"/>
            <w:vMerge/>
            <w:tcBorders>
              <w:right w:val="single" w:sz="4" w:space="0" w:color="auto"/>
            </w:tcBorders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A5023A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8F3B53">
            <w:pPr>
              <w:spacing w:after="0" w:line="2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 Инвестиционный паспорт муниципального образования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623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и размещение инвестиционного паспорта в Инвестиционном портале на официальном сайте администрации Уссурийского городского округа (далее –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Инвестицион</w:t>
            </w:r>
            <w:r w:rsidR="002F55D7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портал)</w:t>
            </w:r>
          </w:p>
        </w:tc>
        <w:tc>
          <w:tcPr>
            <w:tcW w:w="711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актуальной информации об инвестиционном потенциале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</w:tc>
        <w:tc>
          <w:tcPr>
            <w:tcW w:w="667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Инвестиционный паспорт в актуальной редакции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соответствии с требованиями Стандарта,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2DBB" w:rsidRPr="00A5023A" w:rsidRDefault="00465B50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E0B3E" w:rsidRPr="00A5023A" w:rsidRDefault="000472CE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9" w:history="1">
              <w:r w:rsidR="006E0B3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Распоряжение администрации Уссурийского городского округа от </w:t>
              </w:r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01 сентября 2017 года </w:t>
              </w:r>
              <w:r w:rsidR="006E0B3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№ 340</w:t>
              </w:r>
            </w:hyperlink>
            <w:r w:rsidR="006E0B3E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«Об утверждении Инвестиционного паспорта Уссурийского городского округа»</w:t>
            </w:r>
            <w:r w:rsidR="003C61A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465B50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Инвестиционный паспорт актуализирован по состоянию на 01.07.2020 года.</w:t>
            </w:r>
          </w:p>
          <w:p w:rsidR="003C61AB" w:rsidRPr="00A5023A" w:rsidRDefault="003C61AB" w:rsidP="003C61A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AD2DBB" w:rsidRPr="00A5023A" w:rsidRDefault="000472CE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0" w:history="1"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465B50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Prilogenie</w:t>
              </w:r>
              <w:proofErr w:type="spellEnd"/>
            </w:hyperlink>
            <w:r w:rsidR="00465B50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. </w:t>
            </w:r>
            <w:r w:rsidR="00465B50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pdf</w:t>
            </w:r>
          </w:p>
        </w:tc>
      </w:tr>
      <w:tr w:rsidR="00A5023A" w:rsidRPr="000472CE" w:rsidTr="00627DB4">
        <w:trPr>
          <w:trHeight w:val="125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DB7FD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2. Ежегодное инвестиционное послание главы муниципального образования</w:t>
            </w:r>
          </w:p>
        </w:tc>
      </w:tr>
      <w:tr w:rsidR="00A5023A" w:rsidRPr="00A5023A" w:rsidTr="005E4F33">
        <w:trPr>
          <w:trHeight w:val="125"/>
        </w:trPr>
        <w:tc>
          <w:tcPr>
            <w:tcW w:w="265" w:type="pct"/>
            <w:shd w:val="clear" w:color="auto" w:fill="auto"/>
            <w:vAlign w:val="center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623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Выступление главы Уссурийского городского округа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ежегодным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инвестиционным посланием</w:t>
            </w:r>
          </w:p>
        </w:tc>
        <w:tc>
          <w:tcPr>
            <w:tcW w:w="711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Публичное подведение итогов работы администрации Уссурийского городского округа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улучшению инвестиционного климата, определение задач на следующий год</w:t>
            </w:r>
          </w:p>
        </w:tc>
        <w:tc>
          <w:tcPr>
            <w:tcW w:w="444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01.12.2020</w:t>
            </w:r>
          </w:p>
        </w:tc>
        <w:tc>
          <w:tcPr>
            <w:tcW w:w="445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 выступления,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AD2DBB" w:rsidRPr="00A5023A" w:rsidRDefault="00AD2DBB" w:rsidP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AD2DBB" w:rsidRPr="00A5023A" w:rsidRDefault="00AD2DBB" w:rsidP="00AD2DB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A5023A" w:rsidRPr="000472CE" w:rsidTr="00627DB4">
        <w:trPr>
          <w:trHeight w:val="18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DB7FD6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3. Мониторинг деятельности структурного подразделения, ответственного за реализацию полномочий по обеспечению благоприятного инвестиционного климата, привлечению инвестиций и работе с инвесторами</w:t>
            </w:r>
          </w:p>
        </w:tc>
      </w:tr>
      <w:tr w:rsidR="00A5023A" w:rsidRPr="000472CE" w:rsidTr="005E4F33">
        <w:trPr>
          <w:trHeight w:val="973"/>
        </w:trPr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6B0015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деятельности Структурного подразделения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 о деятельности Структурного подразделения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21.06.2020</w:t>
            </w: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5B169D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21.09.2020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9605A6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A5023A" w:rsidRDefault="00AD2DBB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D2DBB" w:rsidRPr="00A5023A" w:rsidRDefault="00AD2DBB" w:rsidP="00CE4ADA">
            <w:pPr>
              <w:spacing w:after="0" w:line="260" w:lineRule="auto"/>
              <w:jc w:val="left"/>
              <w:rPr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A5023A">
              <w:rPr>
                <w:lang w:val="ru-RU"/>
              </w:rPr>
              <w:t xml:space="preserve"> </w:t>
            </w:r>
          </w:p>
          <w:p w:rsidR="00CE4ADA" w:rsidRPr="00A5023A" w:rsidRDefault="00465B50" w:rsidP="002F55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https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://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invest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adm</w:t>
            </w:r>
            <w:proofErr w:type="spellEnd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-</w:t>
            </w:r>
            <w:proofErr w:type="spellStart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ussuriisk</w:t>
            </w:r>
            <w:proofErr w:type="spellEnd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proofErr w:type="spellStart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ru</w:t>
            </w:r>
            <w:proofErr w:type="spellEnd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upload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proofErr w:type="spellStart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iblock</w:t>
            </w:r>
            <w:proofErr w:type="spellEnd"/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/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9829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a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5893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0733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96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d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63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e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91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f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27533.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pdf</w:t>
            </w:r>
          </w:p>
        </w:tc>
      </w:tr>
      <w:tr w:rsidR="00A5023A" w:rsidRPr="000472CE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DB7FD6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4. Обеспечение профессиональной подготовки и переподготовки должностных лиц, ответственных за привлечение инвестиций и поддержку предпринимательства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4.1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плана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</w:t>
            </w:r>
            <w:r w:rsidR="002F55D7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профессионального образования муниципальных служащих на 2020-2021 годы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квалификации муниципальных служащих, курирующих вопросы инвестиционной деятельности и участвующих в инвестиционном процессе</w:t>
            </w:r>
          </w:p>
          <w:p w:rsidR="008F3B53" w:rsidRPr="00A5023A" w:rsidRDefault="008F3B53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Утвержденный план, включающий темы обучения,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A5023A" w:rsidRDefault="00CE4ADA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E4ADA" w:rsidRPr="00A5023A" w:rsidRDefault="00CE4ADA" w:rsidP="00CE4ADA">
            <w:pPr>
              <w:spacing w:after="0" w:line="260" w:lineRule="auto"/>
              <w:jc w:val="left"/>
              <w:rPr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  <w:r w:rsidRPr="00A5023A">
              <w:rPr>
                <w:lang w:val="ru-RU"/>
              </w:rPr>
              <w:t xml:space="preserve"> </w:t>
            </w:r>
          </w:p>
          <w:p w:rsidR="00627DB4" w:rsidRPr="00A5023A" w:rsidRDefault="000472CE" w:rsidP="002F55D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1" w:history="1">
              <w:r w:rsidR="00CE4AD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E4AD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</w:t>
              </w:r>
            </w:hyperlink>
            <w:r w:rsidR="002F55D7" w:rsidRPr="00A5023A">
              <w:rPr>
                <w:lang w:val="ru-RU"/>
              </w:rPr>
              <w:t xml:space="preserve"> </w:t>
            </w:r>
            <w:hyperlink r:id="rId12" w:history="1"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files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BF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BB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BD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%201.</w:t>
              </w:r>
              <w:r w:rsidR="002F55D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="002F55D7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4.2</w:t>
            </w:r>
          </w:p>
        </w:tc>
        <w:tc>
          <w:tcPr>
            <w:tcW w:w="623" w:type="pct"/>
            <w:shd w:val="clear" w:color="auto" w:fill="auto"/>
          </w:tcPr>
          <w:p w:rsidR="006E0B3E" w:rsidRPr="00A5023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мероприятий по обучению (повышение квалификации, обучающие мероприятия) должностных лиц и специалистов,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711" w:type="pct"/>
            <w:shd w:val="clear" w:color="auto" w:fill="auto"/>
          </w:tcPr>
          <w:p w:rsidR="006E0B3E" w:rsidRPr="00A5023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профессиональных компетенций муниципальных служащих, курирующих вопросы инвестиционной деятельности и участвующих в инвестиционном процессе</w:t>
            </w:r>
          </w:p>
        </w:tc>
        <w:tc>
          <w:tcPr>
            <w:tcW w:w="444" w:type="pct"/>
            <w:shd w:val="clear" w:color="auto" w:fill="auto"/>
          </w:tcPr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E0B3E" w:rsidRPr="00A5023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A5023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10.12.2020</w:t>
            </w:r>
          </w:p>
        </w:tc>
        <w:tc>
          <w:tcPr>
            <w:tcW w:w="667" w:type="pct"/>
            <w:shd w:val="clear" w:color="auto" w:fill="auto"/>
          </w:tcPr>
          <w:p w:rsidR="006E0B3E" w:rsidRPr="00A5023A" w:rsidRDefault="006E0B3E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должностных лиц и специалистов Уссурийского городского округа, курирующих вопросы инвестиционной деятельности и участвующих в инвестиционном процессе, прошедших обучение, чел.</w:t>
            </w:r>
          </w:p>
        </w:tc>
        <w:tc>
          <w:tcPr>
            <w:tcW w:w="399" w:type="pct"/>
            <w:shd w:val="clear" w:color="auto" w:fill="auto"/>
          </w:tcPr>
          <w:p w:rsidR="006E0B3E" w:rsidRPr="00A5023A" w:rsidRDefault="00B000CF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-во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обучен-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должно-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</w:t>
            </w:r>
            <w:r w:rsidR="006E0B3E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="006E0B3E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лиц</w:t>
            </w:r>
          </w:p>
        </w:tc>
        <w:tc>
          <w:tcPr>
            <w:tcW w:w="400" w:type="pct"/>
          </w:tcPr>
          <w:p w:rsidR="006E0B3E" w:rsidRPr="00A5023A" w:rsidRDefault="00465B50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  <w:p w:rsidR="006E0B3E" w:rsidRPr="00A5023A" w:rsidRDefault="006E0B3E" w:rsidP="006E0B3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E0B3E" w:rsidRPr="00A5023A" w:rsidRDefault="00BF38B5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31701E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обученных должностных лиц </w:t>
            </w:r>
            <w:r w:rsidR="003608EE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465B50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22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38B5" w:rsidRPr="00A5023A" w:rsidRDefault="00BF38B5" w:rsidP="006E0B3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A5023A" w:rsidRPr="000472CE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DB7FD6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5. Наличие коллегиального совещательного органа по улучшению инвестиционного климата, </w:t>
            </w: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 xml:space="preserve">развитию предпринимательства и рассмотрению вопросов, связанных с контрольно-надзорной </w:t>
            </w:r>
            <w:proofErr w:type="gramStart"/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деятельностью,   </w:t>
            </w:r>
            <w:proofErr w:type="gramEnd"/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               в муниципальном образовании при главе муниципального образования </w:t>
            </w: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br/>
              <w:t>(Совет по развитию предпринимательства)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627DB4" w:rsidRPr="00A5023A" w:rsidRDefault="00627DB4" w:rsidP="00A274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деятельности Совета</w:t>
            </w:r>
            <w:r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по улучшению инвестиционног</w:t>
            </w:r>
            <w:r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lastRenderedPageBreak/>
              <w:t>о климата и развитию предпринимательства при администрации Уссурийского городского округа (далее-</w:t>
            </w:r>
            <w:proofErr w:type="gramStart"/>
            <w:r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Совет)   </w:t>
            </w:r>
            <w:proofErr w:type="gramEnd"/>
            <w:r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             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соответствии с требованиями Стандарта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Вовлечение субъектов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инвестиционной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деятельности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решение вопросов создания благоприятной деловой среды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29.02.2020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План проведения заседаний Совета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на 2020 год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обозначением обсуждаемых тем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вопросов, а также с учетом таблицы 2, да/нет  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627DB4" w:rsidRPr="00A5023A" w:rsidRDefault="00CF319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F319B" w:rsidRPr="00A5023A" w:rsidRDefault="00CF319B" w:rsidP="00CF319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Ссылка доступа: </w:t>
            </w:r>
          </w:p>
          <w:p w:rsidR="008E0CC1" w:rsidRPr="00A5023A" w:rsidRDefault="000472CE" w:rsidP="00CF319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3" w:history="1"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docs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viewer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?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url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/295/295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6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edbc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fe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85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8213219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49858.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</w:t>
              </w:r>
            </w:hyperlink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c>
          <w:tcPr>
            <w:tcW w:w="265" w:type="pct"/>
            <w:vMerge w:val="restar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5.2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представителей бизнеса, деловых и общественных объединений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составе Совета, %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67</w:t>
            </w:r>
          </w:p>
        </w:tc>
        <w:tc>
          <w:tcPr>
            <w:tcW w:w="400" w:type="pct"/>
          </w:tcPr>
          <w:p w:rsidR="00627DB4" w:rsidRPr="00A5023A" w:rsidRDefault="008E0CC1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86,1</w:t>
            </w:r>
          </w:p>
        </w:tc>
        <w:tc>
          <w:tcPr>
            <w:tcW w:w="1046" w:type="pct"/>
          </w:tcPr>
          <w:p w:rsidR="008E0CC1" w:rsidRPr="00A5023A" w:rsidRDefault="008E0CC1" w:rsidP="008E0CC1">
            <w:pPr>
              <w:pStyle w:val="a6"/>
              <w:spacing w:after="0" w:line="260" w:lineRule="auto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Постановление администрации Уссурийского городского округа от 26 июня 2017 года № 1973 «О создании Совета по улучшению инвестиционного климата и развитию предпринимательства при администрации Уссурийского городского округа и о признании утратившим силу постановления администрации Уссурийского городского округа от 27 ноября 2015 года №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3241 «О создании Совета по поддержке малого и среднего предпринимательства при администрации Уссурийского городского округа и о признании утратившим силу постановления главы Уссурийского городского округа от 20 марта 2007 года №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341 «О создании Совета по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поддержке малого и среднего предпринимательства при главе Уссурийского городского округа»</w:t>
            </w:r>
          </w:p>
          <w:p w:rsidR="008E0CC1" w:rsidRPr="00A5023A" w:rsidRDefault="008E0CC1" w:rsidP="008E0C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A5023A" w:rsidRDefault="000472CE" w:rsidP="008E0CC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/2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normativno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proofErr w:type="spellEnd"/>
              <w:r w:rsidR="008E0CC1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0472CE" w:rsidTr="005E4F33">
        <w:trPr>
          <w:trHeight w:val="70"/>
        </w:trPr>
        <w:tc>
          <w:tcPr>
            <w:tcW w:w="265" w:type="pct"/>
            <w:vMerge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Положение о Совете, состав участников, план работы, протоколы заседаний, отчеты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 принятых решениях (в течение 7 дней после заседания),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A5023A" w:rsidRDefault="00FC187E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FC187E" w:rsidRPr="00A5023A" w:rsidRDefault="00FC187E" w:rsidP="00FC187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A5023A" w:rsidRDefault="000472CE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5.3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очных заседаний Совета, организованных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проведенных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требованиями Стандарта, ед./квартал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0" w:type="pct"/>
          </w:tcPr>
          <w:p w:rsidR="00627DB4" w:rsidRPr="00A5023A" w:rsidRDefault="00465B5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046" w:type="pct"/>
          </w:tcPr>
          <w:p w:rsidR="00367B37" w:rsidRPr="00A5023A" w:rsidRDefault="00367B37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A5023A" w:rsidRDefault="000472CE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6" w:history="1"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msp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protokoly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zasedaniy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uluchsheniyu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investitsionnogo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klimata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razvitiyu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predprinimatelstva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5.4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выполненных решений Совета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соответствии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утвержденными протоколами </w:t>
            </w: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заседаний, %</w:t>
            </w: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90</w:t>
            </w:r>
          </w:p>
        </w:tc>
        <w:tc>
          <w:tcPr>
            <w:tcW w:w="400" w:type="pct"/>
          </w:tcPr>
          <w:p w:rsidR="00627DB4" w:rsidRPr="00A5023A" w:rsidRDefault="00367B37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367B37" w:rsidRPr="00A5023A" w:rsidRDefault="00367B37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A5023A" w:rsidRDefault="000472CE" w:rsidP="00367B3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7" w:history="1"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otchety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prinyatykh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resheniyakh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proofErr w:type="spellEnd"/>
              <w:r w:rsidR="00367B37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5.5</w:t>
            </w:r>
          </w:p>
        </w:tc>
        <w:tc>
          <w:tcPr>
            <w:tcW w:w="623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годового отчета о деятельности Совета, да/нет</w:t>
            </w: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730B2" w:rsidRPr="00A5023A" w:rsidRDefault="006730B2" w:rsidP="006730B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27DB4" w:rsidRPr="00A5023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5.6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</w:t>
            </w:r>
            <w:r w:rsidR="00F11C40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ное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освещение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деятельности Совета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информированнос-ти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субъектов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кой и инвестиционной деятельности о работе Совета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01.07.2020</w:t>
            </w: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20.09.2020</w:t>
            </w: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96E07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Количество информационных сообщений о заседаниях Совета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 СМИ (ТВ, публикации в печатных и Интернет изданиях, социальных сетях; информационные стенды / ТВ экран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здании администрации и др.), ед./квартал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00" w:type="pct"/>
          </w:tcPr>
          <w:p w:rsidR="00627DB4" w:rsidRPr="00A5023A" w:rsidRDefault="00A5023A" w:rsidP="00196E0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046" w:type="pct"/>
          </w:tcPr>
          <w:p w:rsidR="0065180B" w:rsidRPr="00A5023A" w:rsidRDefault="0065180B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Выполнено.</w:t>
            </w:r>
          </w:p>
          <w:p w:rsidR="001519DB" w:rsidRPr="00A5023A" w:rsidRDefault="001519DB" w:rsidP="001519DB">
            <w:pPr>
              <w:spacing w:after="0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65180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Официальный сайт Администрации Ус</w:t>
            </w:r>
            <w:r w:rsidR="00A5023A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сурийского городского </w:t>
            </w:r>
            <w:r w:rsidR="00A5023A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lastRenderedPageBreak/>
              <w:t>округа - 7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1519DB" w:rsidRPr="00A5023A" w:rsidRDefault="001519DB" w:rsidP="001519D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519DB" w:rsidRPr="00A5023A" w:rsidRDefault="000472CE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8" w:history="1"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519D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</w:hyperlink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519DB" w:rsidRPr="00A5023A" w:rsidRDefault="006E7E84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Сюжеты на ТК «</w:t>
            </w:r>
            <w:proofErr w:type="spellStart"/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Телемикс</w:t>
            </w:r>
            <w:proofErr w:type="spellEnd"/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 - 3;</w:t>
            </w:r>
          </w:p>
          <w:p w:rsidR="001519DB" w:rsidRPr="00A5023A" w:rsidRDefault="006E7E84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Статьи в газете</w:t>
            </w:r>
            <w:r w:rsidR="0065180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РОУ «Редакция уссурийской газеты «Коммунар» - 2;</w:t>
            </w:r>
          </w:p>
          <w:p w:rsidR="001519DB" w:rsidRPr="00A5023A" w:rsidRDefault="006E7E84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ИА «</w:t>
            </w:r>
            <w:proofErr w:type="spellStart"/>
            <w:r w:rsidR="001519DB" w:rsidRPr="00A5023A">
              <w:rPr>
                <w:rFonts w:ascii="Times New Roman" w:hAnsi="Times New Roman" w:cs="Times New Roman"/>
                <w:sz w:val="24"/>
                <w:szCs w:val="24"/>
              </w:rPr>
              <w:t>Ussurmedia</w:t>
            </w:r>
            <w:proofErr w:type="spellEnd"/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A5023A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519D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5023A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3;</w:t>
            </w:r>
          </w:p>
          <w:p w:rsidR="00A5023A" w:rsidRPr="00A5023A" w:rsidRDefault="00A5023A" w:rsidP="001519DB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5. Социальная сеть 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 xml:space="preserve">Instagram -  </w:t>
            </w:r>
          </w:p>
          <w:p w:rsidR="00627DB4" w:rsidRPr="00A5023A" w:rsidRDefault="00A5023A" w:rsidP="00A5023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5023A" w:rsidRPr="000472CE" w:rsidTr="00627DB4">
        <w:trPr>
          <w:trHeight w:val="104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836640" w:rsidP="00836640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6. Размещение информации об инвестиционной деятельности в сети Интернет</w:t>
            </w:r>
          </w:p>
        </w:tc>
      </w:tr>
      <w:tr w:rsidR="00A5023A" w:rsidRPr="00A5023A" w:rsidTr="005E4F33">
        <w:trPr>
          <w:trHeight w:val="1474"/>
        </w:trPr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актуальной информации об инвестиционной и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</w:t>
            </w:r>
            <w:r w:rsidR="003600C7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льской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Инвестиционном портале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информированности об инвестиционных возможностях территории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новостей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Инвестиционном портале, ед. в неделю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400" w:type="pct"/>
          </w:tcPr>
          <w:p w:rsidR="00627DB4" w:rsidRPr="00A5023A" w:rsidRDefault="00132AAB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1046" w:type="pct"/>
          </w:tcPr>
          <w:p w:rsidR="006730B2" w:rsidRPr="00A5023A" w:rsidRDefault="006730B2" w:rsidP="00132AAB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27DB4" w:rsidRPr="00A5023A" w:rsidRDefault="000472CE" w:rsidP="006730B2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19" w:history="1"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</w:hyperlink>
            <w:r w:rsidR="00132AAB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132AAB" w:rsidRPr="00A5023A" w:rsidRDefault="00132AAB" w:rsidP="00132AAB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0" w:firstLine="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 наступления события -20.12.2020 года.</w:t>
            </w:r>
          </w:p>
        </w:tc>
      </w:tr>
      <w:tr w:rsidR="00A5023A" w:rsidRPr="00A5023A" w:rsidTr="005E4F33">
        <w:trPr>
          <w:trHeight w:val="1118"/>
        </w:trPr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6.2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77205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Продвижение Инвестиционного портала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Повышение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информированнос</w:t>
            </w:r>
            <w:r w:rsidR="006730B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 инвестиционных возможностях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территории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404B0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посетителей Инвестиционного портала,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% к 20.12.2019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года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25</w:t>
            </w:r>
          </w:p>
        </w:tc>
        <w:tc>
          <w:tcPr>
            <w:tcW w:w="400" w:type="pct"/>
          </w:tcPr>
          <w:p w:rsidR="006730B2" w:rsidRPr="00A5023A" w:rsidRDefault="006730B2" w:rsidP="006730B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627DB4" w:rsidRPr="00A5023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  <w:tr w:rsidR="00A5023A" w:rsidRPr="000472CE" w:rsidTr="00627DB4"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83664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7. Наличие плана создания инвестиционных объектов и объектов инфраструктуры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7.1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3E3B5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Обновление и размещение актуальной версии Плана создания инвестиционных объектов и объектов инфраструктуры 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Актуальная версия утвержденного Плана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Утвержденный План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соответствие с требованиями Стандарта,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A5023A" w:rsidRDefault="006730B2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27DB4" w:rsidRPr="00A5023A" w:rsidRDefault="006730B2" w:rsidP="006730B2">
            <w:pPr>
              <w:spacing w:after="0" w:line="260" w:lineRule="auto"/>
              <w:jc w:val="left"/>
              <w:rPr>
                <w:rFonts w:ascii="Times New Roman" w:hAnsi="Times New Roman"/>
                <w:iCs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План создания объектов инфраструктуры </w:t>
            </w:r>
            <w:r w:rsidR="00C33974"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 xml:space="preserve">Уссурийского городского округа </w:t>
            </w:r>
            <w:r w:rsidRPr="00A5023A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на 2019-2025 годы актуализирован.</w:t>
            </w:r>
          </w:p>
          <w:p w:rsidR="006730B2" w:rsidRPr="00A5023A" w:rsidRDefault="006730B2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6730B2" w:rsidRPr="00A5023A" w:rsidRDefault="000472CE" w:rsidP="006730B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0" w:history="1"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BF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BB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0%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BD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6730B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7.2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3E3B5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Содействие в реализации инвестиционных проектов 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инвестиционных проектов 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6F290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 проектов на сопровождении в год, ед.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00" w:type="pct"/>
          </w:tcPr>
          <w:p w:rsidR="00627DB4" w:rsidRPr="00A5023A" w:rsidRDefault="00132AAB" w:rsidP="002F55D7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046" w:type="pct"/>
          </w:tcPr>
          <w:p w:rsidR="00627DB4" w:rsidRPr="00A5023A" w:rsidRDefault="00BF38B5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C33974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инвестиционных</w:t>
            </w:r>
            <w:r w:rsidR="00132AA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проектов на сопровождении – 12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38B5" w:rsidRPr="00A5023A" w:rsidRDefault="00BF38B5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A5023A" w:rsidRPr="000472CE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836640" w:rsidP="003932CC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8. Формирование обоснованных эффективных ставок земельного налога и арендной платы за земельные участки        для приоритетных категорий плательщиков</w:t>
            </w:r>
          </w:p>
        </w:tc>
      </w:tr>
      <w:tr w:rsidR="00A5023A" w:rsidRPr="000472CE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Анализ действующих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ставок земельного налога и арендной платы за земельные участки, а также получения экономического и финансового эффекта от применения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корректирую-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коэффициентов для приоритетных категорий плательщиков</w:t>
            </w:r>
          </w:p>
        </w:tc>
        <w:tc>
          <w:tcPr>
            <w:tcW w:w="711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Выявление возможности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поддержки приоритетных видов экономической деятельности, указанных в инвестиционном паспорте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29.02.2020</w:t>
            </w:r>
          </w:p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Отчет о проведенном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анализе, размещенный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E3CD4" w:rsidRPr="00A5023A" w:rsidRDefault="000472CE" w:rsidP="009E3CD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1" w:history="1"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invest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ussuriisk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.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ru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putevoditel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investora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usloviya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dlya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biznesa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standart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uluchsheniya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investitsionnogo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klimata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/</w:t>
              </w:r>
            </w:hyperlink>
          </w:p>
        </w:tc>
      </w:tr>
      <w:tr w:rsidR="00A5023A" w:rsidRPr="000472CE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8.2</w:t>
            </w:r>
          </w:p>
        </w:tc>
        <w:tc>
          <w:tcPr>
            <w:tcW w:w="623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организацион-ных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финансовых решений об установлении ставок земельного налога и арендной платы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за земельные участки для поддержки приоритетных видов экономической деятельности на территории Уссурийского городского округа</w:t>
            </w:r>
          </w:p>
        </w:tc>
        <w:tc>
          <w:tcPr>
            <w:tcW w:w="711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Установление льготных условий предоставления земельных участков для приоритетных видов экономической деятельности, указанных в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инвестиционном паспорте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01.03.2020</w:t>
            </w:r>
          </w:p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 и электронные версии МНПА, размещенные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9E3CD4" w:rsidRPr="00A5023A" w:rsidRDefault="009E3CD4" w:rsidP="009E3CD4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9E3CD4" w:rsidRPr="00A5023A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Решение Думы Уссурийского городского округа от 14 ноября 2005 года № 328 «О земельном налоге на территории Уссурийского городского округа».</w:t>
            </w:r>
          </w:p>
          <w:p w:rsidR="009E3CD4" w:rsidRPr="00A5023A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Льготы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E3CD4" w:rsidRPr="00A5023A" w:rsidRDefault="009E3CD4" w:rsidP="009E3CD4">
            <w:pPr>
              <w:pStyle w:val="a6"/>
              <w:numPr>
                <w:ilvl w:val="0"/>
                <w:numId w:val="3"/>
              </w:numPr>
              <w:spacing w:after="0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 участникам региональных инвестиционных проектов;</w:t>
            </w:r>
          </w:p>
          <w:p w:rsidR="009E3CD4" w:rsidRPr="00A5023A" w:rsidRDefault="009E3CD4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 резидентам свободного порта Владивосток.</w:t>
            </w:r>
          </w:p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Ссылка доступа:</w:t>
            </w:r>
          </w:p>
          <w:p w:rsidR="009E3CD4" w:rsidRPr="00A5023A" w:rsidRDefault="000472CE" w:rsidP="009E3CD4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2" w:history="1"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zakonodatelstvo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ip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normativno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proofErr w:type="spellEnd"/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pi</w:t>
              </w:r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0472CE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627DB4" w:rsidRPr="00A5023A" w:rsidRDefault="00836640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 xml:space="preserve">9. Утверждение процедуры реализации проектов с использованием механизма концессии и </w:t>
            </w:r>
            <w:proofErr w:type="spellStart"/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муниципально</w:t>
            </w:r>
            <w:proofErr w:type="spellEnd"/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-частного партнерства</w:t>
            </w:r>
          </w:p>
        </w:tc>
      </w:tr>
      <w:tr w:rsidR="00A5023A" w:rsidRPr="000472CE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9.1</w:t>
            </w:r>
          </w:p>
        </w:tc>
        <w:tc>
          <w:tcPr>
            <w:tcW w:w="623" w:type="pct"/>
            <w:shd w:val="clear" w:color="auto" w:fill="auto"/>
          </w:tcPr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муниципальных правовых актов, регулирующих вопросы взаимодействия: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при рассмотрении предложения о реализации проекта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-частного партнерства (МЧП),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принятия решения о реализации проекта МЧП,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заключении и контроле реализации соглашений о МЧП,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при рассмотрении предложений о заключении, принятии решений о заключении, при заключении и исполнении концессионных соглашений,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формировании перечня объектов концессионных соглашений,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дорожной карты по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разработке и принятию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-правовых актов.</w:t>
            </w:r>
          </w:p>
          <w:p w:rsidR="00627DB4" w:rsidRPr="00A5023A" w:rsidRDefault="00627DB4" w:rsidP="00B648B0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Разработка правовой базы для реализации проектов с использованием механизма концессии, включающей: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- положение о МЧП (224-ФЗ),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подготовки и принятия решения в сфере МЧП (224-ФЗ),</w:t>
            </w:r>
          </w:p>
          <w:p w:rsidR="00627DB4" w:rsidRPr="00A5023A" w:rsidRDefault="00DE1831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уполномочен</w:t>
            </w:r>
            <w:r w:rsidR="00627DB4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орган в сфере МЧП </w:t>
            </w:r>
            <w:r w:rsidR="00627DB4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(224-ФЗ),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положение о концессии 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(115-ФЗ),</w:t>
            </w:r>
          </w:p>
          <w:p w:rsidR="00627DB4" w:rsidRPr="00A5023A" w:rsidRDefault="00DE1831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уполномочен</w:t>
            </w:r>
            <w:r w:rsidR="00627DB4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ный орган в сфере концессии </w:t>
            </w:r>
            <w:r w:rsidR="00627DB4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(115-ФЗ),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порядок формирования перечня объектов концессионных соглашений,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взаимодействия органов при проведении конкурса на заключение концессионного соглашения, 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порядок рассмотрения частной инициативы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(ст. 37 115-ФЗ),</w:t>
            </w:r>
          </w:p>
          <w:p w:rsidR="00627DB4" w:rsidRPr="00A5023A" w:rsidRDefault="00627DB4" w:rsidP="00F504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порядок предоставления льгот и преференций</w:t>
            </w:r>
          </w:p>
        </w:tc>
        <w:tc>
          <w:tcPr>
            <w:tcW w:w="444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627DB4" w:rsidRPr="00A5023A" w:rsidRDefault="00627DB4" w:rsidP="000A44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муниципальных правовых актов 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627DB4" w:rsidRPr="00A5023A" w:rsidRDefault="00C3397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33974" w:rsidRPr="00A5023A" w:rsidRDefault="00C33974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33974" w:rsidRPr="00A5023A" w:rsidRDefault="000472CE" w:rsidP="00C3397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3" w:history="1"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usloviya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dlya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realizatsiya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proektov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ispolzovaniem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mekhanizma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kontsessii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chastnogo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partnerstva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normativnye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proofErr w:type="spellEnd"/>
              <w:r w:rsidR="00C3397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627DB4" w:rsidRPr="00A5023A" w:rsidRDefault="00627DB4" w:rsidP="00101D21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9.2</w:t>
            </w:r>
          </w:p>
        </w:tc>
        <w:tc>
          <w:tcPr>
            <w:tcW w:w="623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утверждение и актуализация:</w:t>
            </w:r>
          </w:p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объектов, в отношении которых планируется заключение концессионных соглашений;</w:t>
            </w:r>
          </w:p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объектов, в отношении которых планируется заключение соглашений о МЧП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2020 году</w:t>
            </w:r>
          </w:p>
        </w:tc>
        <w:tc>
          <w:tcPr>
            <w:tcW w:w="711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Утвержденные перечни объектов, размещенные на Инвестиционном портале</w:t>
            </w:r>
          </w:p>
        </w:tc>
        <w:tc>
          <w:tcPr>
            <w:tcW w:w="444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667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Перечни, размещенные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на Инвестиционном портале,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A5023A" w:rsidRDefault="000472CE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4" w:history="1"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usloviya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dlya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biznesa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realizatsiya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proektov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ispolzovaniem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mekhanizma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kontsessii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chastnogo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partnerstva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normativnye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pravovye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akty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ussuriyskogo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gorodskogo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okruga</w:t>
              </w:r>
              <w:proofErr w:type="spellEnd"/>
              <w:r w:rsidR="00C17BC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627DB4">
        <w:trPr>
          <w:trHeight w:val="9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10. Канал прямой связи инвесторов с главой администрации муниципального образования</w:t>
            </w:r>
          </w:p>
        </w:tc>
      </w:tr>
      <w:tr w:rsidR="00A5023A" w:rsidRPr="00A5023A" w:rsidTr="005E4F33">
        <w:trPr>
          <w:trHeight w:val="90"/>
        </w:trPr>
        <w:tc>
          <w:tcPr>
            <w:tcW w:w="265" w:type="pct"/>
            <w:shd w:val="clear" w:color="auto" w:fill="auto"/>
            <w:vAlign w:val="center"/>
          </w:tcPr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23" w:type="pct"/>
            <w:shd w:val="clear" w:color="auto" w:fill="auto"/>
          </w:tcPr>
          <w:p w:rsidR="00586312" w:rsidRPr="00A5023A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Продвижение канала прямой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связи инвесторов с главой Уссурийского городского округа</w:t>
            </w:r>
          </w:p>
        </w:tc>
        <w:tc>
          <w:tcPr>
            <w:tcW w:w="711" w:type="pct"/>
            <w:shd w:val="clear" w:color="auto" w:fill="auto"/>
          </w:tcPr>
          <w:p w:rsidR="00586312" w:rsidRPr="00A5023A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Оперативное решение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возникающих в процессе инвестиционной деятельности проблем и вопросов</w:t>
            </w:r>
          </w:p>
        </w:tc>
        <w:tc>
          <w:tcPr>
            <w:tcW w:w="444" w:type="pct"/>
            <w:shd w:val="clear" w:color="auto" w:fill="auto"/>
          </w:tcPr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10.06.2020</w:t>
            </w:r>
          </w:p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10.12.2020</w:t>
            </w:r>
          </w:p>
        </w:tc>
        <w:tc>
          <w:tcPr>
            <w:tcW w:w="445" w:type="pct"/>
            <w:shd w:val="clear" w:color="auto" w:fill="auto"/>
          </w:tcPr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20.06.2020</w:t>
            </w:r>
          </w:p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20.12.2020</w:t>
            </w:r>
          </w:p>
        </w:tc>
        <w:tc>
          <w:tcPr>
            <w:tcW w:w="667" w:type="pct"/>
            <w:shd w:val="clear" w:color="auto" w:fill="auto"/>
          </w:tcPr>
          <w:p w:rsidR="00586312" w:rsidRPr="00A5023A" w:rsidRDefault="00586312" w:rsidP="0058631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Статистический отчет по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количеству обращений, размещенный на Инвестиционном портале за полугодие, да/нет</w:t>
            </w:r>
          </w:p>
        </w:tc>
        <w:tc>
          <w:tcPr>
            <w:tcW w:w="399" w:type="pct"/>
            <w:shd w:val="clear" w:color="auto" w:fill="auto"/>
          </w:tcPr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586312" w:rsidRPr="00A5023A" w:rsidRDefault="007B4C9A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586312" w:rsidRPr="00A5023A" w:rsidRDefault="00586312" w:rsidP="0058631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7B4C9A" w:rsidRPr="00A5023A" w:rsidRDefault="007B4C9A" w:rsidP="007B4C9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Ссылка доступа:</w:t>
            </w:r>
            <w:r w:rsidRPr="00A5023A">
              <w:rPr>
                <w:lang w:val="ru-RU"/>
              </w:rPr>
              <w:t xml:space="preserve"> </w:t>
            </w:r>
            <w:hyperlink r:id="rId25" w:history="1"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ussuriisk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/074/0741752098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77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bed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ae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15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ae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386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dbb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4.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586312" w:rsidRPr="00A5023A" w:rsidRDefault="007B4C9A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BF38B5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58631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поступивших обращений в </w:t>
            </w:r>
            <w:r w:rsidR="001078A3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январе </w:t>
            </w:r>
            <w:r w:rsidR="00132AA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="001078A3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32AA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сентябре </w:t>
            </w:r>
            <w:r w:rsidR="0058631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  <w:r w:rsidR="00132AAB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 года – 12;</w:t>
            </w:r>
          </w:p>
          <w:p w:rsidR="00132AAB" w:rsidRPr="00A5023A" w:rsidRDefault="00132AAB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Дата наступления события - 20.12.2020 года.</w:t>
            </w:r>
          </w:p>
          <w:p w:rsidR="00BF38B5" w:rsidRPr="00A5023A" w:rsidRDefault="00BF38B5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CC6BAF">
        <w:trPr>
          <w:trHeight w:val="33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11. Реализация процедуры оценки регулирующего воздействия проектов муниципальных нормативных правовых актов и экспертизы действующих муниципальных нормативных правовых актов, регулирующих вопросы, связанные с осуществлением инвестиционной и предпринимательской деятельности</w:t>
            </w:r>
          </w:p>
        </w:tc>
      </w:tr>
      <w:tr w:rsidR="00A5023A" w:rsidRPr="00A5023A" w:rsidTr="005E4F33">
        <w:trPr>
          <w:trHeight w:val="547"/>
        </w:trPr>
        <w:tc>
          <w:tcPr>
            <w:tcW w:w="265" w:type="pct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623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процедуры оценки регулирующего воздействия (далее – ОРВ) проектов муниципальных нормативных правовых актов (далее – МНПА) и экспертизы действующих МНПА</w:t>
            </w:r>
          </w:p>
        </w:tc>
        <w:tc>
          <w:tcPr>
            <w:tcW w:w="711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Заключения, подготовленные по итогам проведения процедуры ОРВ проектов МНПА и экспертизы действующих МНПА</w:t>
            </w:r>
          </w:p>
        </w:tc>
        <w:tc>
          <w:tcPr>
            <w:tcW w:w="444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ind w:left="-390" w:firstLine="390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проектов МНПА, прошедших процедуру ОРВ и размещенных на Интернет портале для публичного обсуждения НПА Приморского края, МНПА в Приморском крае и их проектов (www.regulation-new.primorsky.ru), и/или МНПА,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прошедших процедуру оценки фактического воздействия, ед./квартал</w:t>
            </w:r>
          </w:p>
        </w:tc>
        <w:tc>
          <w:tcPr>
            <w:tcW w:w="399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1</w:t>
            </w:r>
          </w:p>
        </w:tc>
        <w:tc>
          <w:tcPr>
            <w:tcW w:w="400" w:type="pct"/>
          </w:tcPr>
          <w:p w:rsidR="00C17BC2" w:rsidRPr="00A5023A" w:rsidRDefault="00132AAB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pct"/>
          </w:tcPr>
          <w:p w:rsidR="005253CF" w:rsidRPr="00A5023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5253CF" w:rsidRPr="00A5023A" w:rsidRDefault="00A56AC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26" w:history="1"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municipal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legal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acts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publichnye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konsultatsii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56ACE" w:rsidRPr="00A5023A" w:rsidRDefault="00A56ACE" w:rsidP="005253CF">
            <w:pPr>
              <w:spacing w:after="0" w:line="260" w:lineRule="auto"/>
              <w:jc w:val="left"/>
              <w:rPr>
                <w:lang w:val="ru-RU"/>
              </w:rPr>
            </w:pP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2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hyperlink r:id="rId27" w:history="1"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regulation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primorsky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projects</w:t>
              </w:r>
            </w:hyperlink>
            <w:r w:rsidR="00132AAB" w:rsidRPr="00A5023A">
              <w:rPr>
                <w:lang w:val="ru-RU"/>
              </w:rPr>
              <w:t>;</w:t>
            </w:r>
          </w:p>
          <w:p w:rsidR="00132AAB" w:rsidRPr="00A5023A" w:rsidRDefault="00132AAB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Дата наступления события -20.12.2020 года.</w:t>
            </w:r>
          </w:p>
          <w:p w:rsidR="005253CF" w:rsidRPr="00A5023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</w:t>
            </w:r>
          </w:p>
        </w:tc>
        <w:tc>
          <w:tcPr>
            <w:tcW w:w="623" w:type="pct"/>
            <w:shd w:val="clear" w:color="auto" w:fill="auto"/>
          </w:tcPr>
          <w:p w:rsidR="005253CF" w:rsidRPr="00A5023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Мониторинг реализации процедуры ОРВ в МО</w:t>
            </w:r>
          </w:p>
        </w:tc>
        <w:tc>
          <w:tcPr>
            <w:tcW w:w="711" w:type="pct"/>
            <w:shd w:val="clear" w:color="auto" w:fill="auto"/>
          </w:tcPr>
          <w:p w:rsidR="005253CF" w:rsidRPr="00A5023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и направление отчетов о реализации процедуры ОРВ проектов МНПА и экспертизы действующих МНПА для ведомственной оценки</w:t>
            </w:r>
          </w:p>
        </w:tc>
        <w:tc>
          <w:tcPr>
            <w:tcW w:w="444" w:type="pct"/>
            <w:shd w:val="clear" w:color="auto" w:fill="auto"/>
          </w:tcPr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5253CF" w:rsidRPr="00A5023A" w:rsidRDefault="005253CF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Количество отчетов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реализации процедуры ОРВ согласно установленной форме, направленных в министерство экономического развития Приморского края и размещенных на Интернет портале для публичного обсуждения НПА Приморского края и их проектов, МНПА в Приморском крае и их проектов (www.regulation-new.primorsky.ru)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 Инвестиционном портале, ед. </w:t>
            </w:r>
          </w:p>
        </w:tc>
        <w:tc>
          <w:tcPr>
            <w:tcW w:w="399" w:type="pct"/>
            <w:shd w:val="clear" w:color="auto" w:fill="auto"/>
          </w:tcPr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400" w:type="pct"/>
          </w:tcPr>
          <w:p w:rsidR="005253CF" w:rsidRPr="00A5023A" w:rsidRDefault="003608EE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  <w:p w:rsidR="005253CF" w:rsidRPr="00A5023A" w:rsidRDefault="005253CF" w:rsidP="005253C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5253CF" w:rsidRPr="00A5023A" w:rsidRDefault="003608EE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Отчет о реализации процедуры ОРВ в Уссурийском городском округе </w:t>
            </w:r>
            <w:r w:rsidR="001078A3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январь – май 2020 года направлен в Министерство экономического развития Приморского края (исходящий № 13</w:t>
            </w:r>
          </w:p>
          <w:p w:rsidR="001078A3" w:rsidRPr="00A5023A" w:rsidRDefault="001078A3" w:rsidP="005253C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-13/378 </w:t>
            </w:r>
            <w:r w:rsidR="0057765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20.05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 года);</w:t>
            </w:r>
          </w:p>
          <w:p w:rsidR="001078A3" w:rsidRPr="00A5023A" w:rsidRDefault="001078A3" w:rsidP="001078A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Ссылка доступа:</w:t>
            </w:r>
          </w:p>
          <w:p w:rsidR="001078A3" w:rsidRPr="00A5023A" w:rsidRDefault="000472CE" w:rsidP="005253CF">
            <w:pPr>
              <w:spacing w:after="0" w:line="260" w:lineRule="auto"/>
              <w:jc w:val="left"/>
              <w:rPr>
                <w:lang w:val="ru-RU"/>
              </w:rPr>
            </w:pPr>
            <w:hyperlink r:id="rId28" w:history="1"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otchetnost</w:t>
              </w:r>
              <w:proofErr w:type="spellEnd"/>
              <w:r w:rsidR="001078A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132AAB" w:rsidRPr="00A5023A">
              <w:rPr>
                <w:lang w:val="ru-RU"/>
              </w:rPr>
              <w:t>;</w:t>
            </w:r>
          </w:p>
          <w:p w:rsidR="00132AAB" w:rsidRPr="00A5023A" w:rsidRDefault="00132AAB" w:rsidP="00132AAB">
            <w:pPr>
              <w:pStyle w:val="a6"/>
              <w:numPr>
                <w:ilvl w:val="0"/>
                <w:numId w:val="4"/>
              </w:num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 наступления события -20.12.2020 года.</w:t>
            </w:r>
          </w:p>
        </w:tc>
      </w:tr>
      <w:tr w:rsidR="00A5023A" w:rsidRPr="000472CE" w:rsidTr="00A63F8F">
        <w:tc>
          <w:tcPr>
            <w:tcW w:w="5000" w:type="pct"/>
            <w:gridSpan w:val="9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12. Территориальное планирование и градостроительное зонирование, получение разрешения на строительство</w:t>
            </w:r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составе утвержденных документов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территориально-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планирования отображения объектов федерального, регионального, местного значения и обязательным приложением, содержащим сведения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о границах населенных пунктов в соответствии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требованиями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законодательст-ва</w:t>
            </w:r>
            <w:proofErr w:type="spellEnd"/>
          </w:p>
        </w:tc>
        <w:tc>
          <w:tcPr>
            <w:tcW w:w="711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утвержденных документов территориального планирования во ФГИС ТП,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C17BC2" w:rsidRPr="00A5023A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E575A5" w:rsidRPr="00A5023A" w:rsidRDefault="00BF38B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E575A5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A5023A" w:rsidRDefault="000472CE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29" w:history="1"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</w:rPr>
                <w:t>fgistp</w:t>
              </w:r>
              <w:proofErr w:type="spellEnd"/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</w:rPr>
                <w:t>economy</w:t>
              </w:r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E575A5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="00BF38B5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BF38B5" w:rsidRPr="00A5023A" w:rsidRDefault="00BF38B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Дата наступления </w:t>
            </w:r>
            <w:r w:rsidR="000472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события -2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0.12.2020 года.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12.2</w:t>
            </w:r>
          </w:p>
        </w:tc>
        <w:tc>
          <w:tcPr>
            <w:tcW w:w="623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утвержденных местных нормативов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проектирования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соответствую</w:t>
            </w:r>
            <w:r w:rsidR="00E575A5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щих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требованиям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действующего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законодательст</w:t>
            </w:r>
            <w:r w:rsidR="00E575A5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</w:t>
            </w:r>
            <w:proofErr w:type="spellEnd"/>
          </w:p>
        </w:tc>
        <w:tc>
          <w:tcPr>
            <w:tcW w:w="711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электронные версии документов, размещенные в разделе, посвященном 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C17BC2" w:rsidRPr="00A5023A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E575A5" w:rsidRPr="00A5023A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Решением Думы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 от 25 декабря 2018 года</w:t>
            </w:r>
          </w:p>
          <w:p w:rsidR="00E575A5" w:rsidRPr="00A5023A" w:rsidRDefault="00E575A5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№ 934-НПА «Об утверждении местных нормативов градостроительного проектирования на территории Уссурийского городского округа».</w:t>
            </w:r>
          </w:p>
          <w:p w:rsidR="00E575A5" w:rsidRPr="00A5023A" w:rsidRDefault="00E575A5" w:rsidP="00E575A5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E575A5" w:rsidRPr="00A5023A" w:rsidRDefault="000472CE" w:rsidP="00E575A5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0" w:history="1">
              <w:r w:rsidR="00E575A5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https://adm-ussuriisk.ru/ob_okruge/utverzhdennye_mestnye_normativy_gradostroitelnogo_proektirovaniya/</w:t>
              </w:r>
            </w:hyperlink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12.3</w:t>
            </w:r>
          </w:p>
        </w:tc>
        <w:tc>
          <w:tcPr>
            <w:tcW w:w="623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в правилах </w:t>
            </w:r>
          </w:p>
          <w:p w:rsidR="00C17BC2" w:rsidRPr="00A5023A" w:rsidRDefault="00E575A5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</w:t>
            </w:r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емлепользова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proofErr w:type="gramEnd"/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застройки городских округов и поселений муниципальных районов подготовленных материалов для внесения </w:t>
            </w:r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сведений в Единый </w:t>
            </w:r>
            <w:proofErr w:type="spellStart"/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</w:t>
            </w:r>
            <w:r w:rsidR="001154EE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ный</w:t>
            </w:r>
            <w:proofErr w:type="spellEnd"/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реестр недвижимости (далее - ЕГРН) о границах </w:t>
            </w:r>
            <w:proofErr w:type="spellStart"/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proofErr w:type="spellEnd"/>
            <w:r w:rsidR="00C17BC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зон</w:t>
            </w:r>
          </w:p>
        </w:tc>
        <w:tc>
          <w:tcPr>
            <w:tcW w:w="711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Принятие необходимой нормативной документации</w:t>
            </w:r>
          </w:p>
        </w:tc>
        <w:tc>
          <w:tcPr>
            <w:tcW w:w="444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21.03.2020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C17BC2" w:rsidRPr="00A5023A" w:rsidRDefault="00C17BC2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C17BC2" w:rsidRPr="00A5023A" w:rsidRDefault="00E575A5" w:rsidP="00C17BC2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2C59DA" w:rsidRPr="00A5023A" w:rsidRDefault="00BF38B5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2C59DA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муниципального образования город Уссурийск и Уссурийский район от 30 ноября 2004 года № 104 «Об утверждении Правил землепользования и застройки Уссурийского </w:t>
            </w:r>
          </w:p>
          <w:p w:rsidR="002C59DA" w:rsidRPr="00A5023A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городского округа»</w:t>
            </w:r>
          </w:p>
          <w:p w:rsidR="002C59DA" w:rsidRPr="00A5023A" w:rsidRDefault="002C59DA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C17BC2" w:rsidRPr="00A5023A" w:rsidRDefault="000472CE" w:rsidP="002C59DA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31" w:history="1">
              <w:r w:rsidR="002C59D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https://adm-ussuriisk.ru/ob_okruge/utverzhd</w:t>
              </w:r>
              <w:r w:rsidR="002C59D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ennye_pravila_zemlepolzovaniya_i_zastroyki/</w:t>
              </w:r>
            </w:hyperlink>
            <w:r w:rsidR="00BF38B5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BF38B5" w:rsidRPr="00A5023A" w:rsidRDefault="00BF38B5" w:rsidP="002C59DA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12.4</w:t>
            </w:r>
          </w:p>
        </w:tc>
        <w:tc>
          <w:tcPr>
            <w:tcW w:w="623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Направление в орган регистрации прав утвержденных правил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землепользова-ния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застройки для внесения содержащихся в них сведений ЕГРН</w:t>
            </w: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</w:t>
            </w:r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территориальных зон,</w:t>
            </w:r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 о границах</w:t>
            </w:r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которых внесены в</w:t>
            </w:r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ЕГРН, %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400" w:type="pct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AD0E1F" w:rsidRPr="00A5023A" w:rsidRDefault="00BF38B5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0259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AD0E1F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В </w:t>
            </w:r>
            <w:r w:rsidR="00BC4EF3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течение</w:t>
            </w:r>
            <w:r w:rsidR="008927E9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9D3896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января - июня</w:t>
            </w:r>
            <w:r w:rsidR="008927E9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2020 года направлены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:</w:t>
            </w:r>
          </w:p>
          <w:p w:rsidR="00AD0E1F" w:rsidRPr="00A5023A" w:rsidRDefault="00AD0E1F" w:rsidP="008927E9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C0259F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="008927E9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13 февраля 2020 года - п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остановление администрации Уссурийского городского округа </w:t>
            </w:r>
            <w:r w:rsidR="008927E9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09 января 2020 года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7</w:t>
            </w:r>
            <w:r w:rsidR="008927E9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«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Об утверждении документации по планировке (проект планировки и проект межевания) территории </w:t>
            </w:r>
            <w:r w:rsidR="008927E9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в городе Уссурийске в границах улицы Московская, улицы Раковская, ж/д «Москва-Владивосток»</w:t>
            </w:r>
            <w:r w:rsidR="00C0259F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;</w:t>
            </w:r>
          </w:p>
          <w:p w:rsidR="009D3896" w:rsidRPr="00A5023A" w:rsidRDefault="009D3896" w:rsidP="007E3D02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- 06 мая 2020 года – решение Думы Уссурийского городского округа от 28 апреля 2020 года № 210-НПА 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</w:t>
            </w:r>
            <w:proofErr w:type="gramStart"/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«</w:t>
            </w:r>
            <w:proofErr w:type="gramEnd"/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 внесение изменений в 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решение Думы </w:t>
            </w:r>
            <w:proofErr w:type="spellStart"/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муниципально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го</w:t>
            </w:r>
            <w:proofErr w:type="spellEnd"/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образования  г. Уссурийск и Уссурийский район от 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               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30 ноября 2004 года   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№ 104 «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 правилах землепользования и застройки Уссурийского городского округа»;</w:t>
            </w:r>
          </w:p>
          <w:p w:rsidR="00CD4F62" w:rsidRPr="00A5023A" w:rsidRDefault="00CD4F62" w:rsidP="00CD4F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- 19 мая 2020 года 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постановление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администрации Уссурийского городского округа Приморского края от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08 мая 2020 года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 № 1091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«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 xml:space="preserve">О предоставлении разрешения на условно разрешенный вид использования земельного участка или объекта капитального строительства для земельного участка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                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x-none" w:eastAsia="ru-RU"/>
              </w:rPr>
              <w:t>с кадастровым номером: 25:18:015401:1008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»;</w:t>
            </w:r>
          </w:p>
          <w:p w:rsidR="00CD4F62" w:rsidRPr="00A5023A" w:rsidRDefault="00CD4F62" w:rsidP="00CD4F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-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23 июня 2020 года - постановление администрации Уссурийского городского округа Приморского края                от 17 июня 2020 года № 1338 «О предоставлении разрешения на условно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разрешенный вид использования земельного участка или объекта капитального строительства для земельного участка с кадастровым номером: 25:34:017001:0832»;</w:t>
            </w:r>
          </w:p>
          <w:p w:rsidR="009D3896" w:rsidRPr="00A5023A" w:rsidRDefault="009D3896" w:rsidP="007E3D02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-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23 июня 2020 года -  постановление администрации Уссурийского городского округа </w:t>
            </w:r>
            <w:proofErr w:type="gramStart"/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от  18</w:t>
            </w:r>
            <w:proofErr w:type="gramEnd"/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июня 2020 года </w:t>
            </w:r>
            <w:r w:rsidR="007E3D02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№ 1361 «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 утверждении документации по планировке (проект межевания) территории в городе Уссурийске в границах улицы Владивостокское шоссе, Арсеньева, ул. Стаханова».</w:t>
            </w:r>
          </w:p>
          <w:p w:rsidR="00C0259F" w:rsidRPr="00A5023A" w:rsidRDefault="00C0259F" w:rsidP="007E3D0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-10.12.2020 года.</w:t>
            </w:r>
          </w:p>
          <w:p w:rsidR="00CD4F62" w:rsidRPr="00A5023A" w:rsidRDefault="00CD4F62" w:rsidP="00CD4F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- 10 августа 2020 года - решение Думы Уссурийского городского округа от 28 июля 2020 года № 249-НПА               </w:t>
            </w:r>
            <w:proofErr w:type="gramStart"/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   «</w:t>
            </w:r>
            <w:proofErr w:type="gramEnd"/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О внесение изменений                  в решение Думы муниципального образования  г. Уссурийск и Уссурийский район от 30 ноября 2004 года </w:t>
            </w:r>
          </w:p>
          <w:p w:rsidR="00CD4F62" w:rsidRPr="00A5023A" w:rsidRDefault="00CD4F62" w:rsidP="00CD4F62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№ 104 «О правилах землепользования и застройки </w:t>
            </w: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lastRenderedPageBreak/>
              <w:t>Уссурийского городского округа»;</w:t>
            </w:r>
          </w:p>
          <w:p w:rsidR="00CD4F62" w:rsidRPr="00A5023A" w:rsidRDefault="00CD4F62" w:rsidP="00CD4F6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</w:t>
            </w:r>
            <w:r w:rsidRPr="00A502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21 сентября 2020 года - постановление администрации Уссурийского городского округа от 14 сентября 2020 года № 2045 «Об утверждении документации по планировке (проект планировки и проект межевания) территории коттеджного поселка «Радужный» в городе Уссурийске в границах улицы Солнечная»;</w:t>
            </w:r>
          </w:p>
          <w:p w:rsidR="00CD4F62" w:rsidRPr="00A5023A" w:rsidRDefault="00CD4F62" w:rsidP="00CD4F6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 xml:space="preserve">- 21 сентября 2020 года- постановление </w:t>
            </w:r>
            <w:r w:rsidRPr="00A502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администрации Уссурийского городского округа от 15 сентября 2020 года № 2055 «Об утверждении документации по планировке (проект межевания) территории в городе Уссурийске в границах улицы Фрунзе, улицы Советская, улицы Октябрьская, улицы Горького</w:t>
            </w:r>
            <w:proofErr w:type="gramStart"/>
            <w:r w:rsidRPr="00A502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».   </w:t>
            </w:r>
            <w:proofErr w:type="gramEnd"/>
            <w:r w:rsidRPr="00A5023A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                  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12.5</w:t>
            </w:r>
          </w:p>
        </w:tc>
        <w:tc>
          <w:tcPr>
            <w:tcW w:w="623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утвержденных муниципальных программ комплексного развития систем коммунальной,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транспортной, социальной инфраструктуры</w:t>
            </w: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A5023A" w:rsidRDefault="008927E9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D0E1F" w:rsidRPr="00A5023A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7752E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Решение Думы Уссурийского городского округа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 ноября 2019 года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№ 104–НПА «О Программе комплексного развития систем коммунальной инфраструктуры 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Уссурийского городского округа на 2019-2030 годы»;</w:t>
            </w:r>
          </w:p>
          <w:p w:rsidR="00AD0E1F" w:rsidRPr="00A5023A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П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 администрации Уссурийского городского округа от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ноября 2019 года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2753 НПА «Об утверждении программы комплексного развития социальной инфраструктуры Уссурийского городского округа Приморского края на 2019-2030 годы»;</w:t>
            </w:r>
          </w:p>
          <w:p w:rsidR="00AD0E1F" w:rsidRPr="00A5023A" w:rsidRDefault="008927E9" w:rsidP="008927E9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П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остановление администрации Уссурийского городского округа от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 ноября 2019 года</w:t>
            </w:r>
            <w:r w:rsidR="00AD0E1F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№ 2833-НПА «Об утверждении программы комплексного развития транспортной инфраструктуры Уссурийского городского округа Прим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орского края на 2019-2030 годы».</w:t>
            </w:r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D0E1F" w:rsidRPr="00A5023A" w:rsidRDefault="000472CE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2" w:history="1">
              <w:r w:rsidR="00AD0E1F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https://adm-ussuriisk.ru/ob_okruge/porgrammy_kompleksnogo_razvitiya/</w:t>
              </w:r>
            </w:hyperlink>
          </w:p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12.6</w:t>
            </w:r>
          </w:p>
        </w:tc>
        <w:tc>
          <w:tcPr>
            <w:tcW w:w="623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на официальном сайте администрации Уссурийского городского округа раздела, посвященного 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соответствую-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рекомендациям Минстроя РФ   № 5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от 08.08.2017</w:t>
            </w: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Доступность сведений и удобство поиска информации о градостроительной деятельности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на официальном сайте администрации Уссурийского городского округа раздела, посвященного 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деятельности, соответствующего рекомендациям Минстроя РФ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A5023A" w:rsidRDefault="008927E9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7752E2" w:rsidRPr="00A5023A" w:rsidRDefault="007752E2" w:rsidP="007752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7752E2" w:rsidRPr="00A5023A" w:rsidRDefault="000472CE" w:rsidP="007752E2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3" w:history="1">
              <w:r w:rsidR="007752E2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https://adm-ussuriisk.ru/ob_okruge/gradostroitelnaya_deyatelnost/</w:t>
              </w:r>
            </w:hyperlink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12.7</w:t>
            </w:r>
          </w:p>
        </w:tc>
        <w:tc>
          <w:tcPr>
            <w:tcW w:w="623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Утверждение типовых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административ-ных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регламентов предоставления муниципальных услуг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 деятельности</w:t>
            </w: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Принятие необходимой нормативной документации 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10.01.2020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разделе, посвященном 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A5023A" w:rsidRDefault="007752E2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A2E0E" w:rsidRPr="00A5023A" w:rsidRDefault="006A2E0E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Все типовые административные регламенты предоставления муниципальных услуг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области градостроительной деятельности утверждены.</w:t>
            </w:r>
          </w:p>
          <w:p w:rsidR="00332623" w:rsidRPr="00A5023A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Ссылки доступа:</w:t>
            </w:r>
          </w:p>
          <w:p w:rsidR="00332623" w:rsidRPr="00A5023A" w:rsidRDefault="006A2E0E" w:rsidP="006A2E0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1. </w:t>
            </w:r>
            <w:hyperlink r:id="rId34" w:history="1"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</w:t>
              </w:r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lastRenderedPageBreak/>
                <w:t>uslugi/uslugi_i_funktsii/stroitelstvo/</w:t>
              </w:r>
            </w:hyperlink>
            <w:r w:rsidR="00240511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332623" w:rsidRPr="00A5023A" w:rsidRDefault="006A2E0E" w:rsidP="006A2E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2. </w:t>
            </w:r>
            <w:hyperlink r:id="rId35" w:history="1">
              <w:r w:rsidR="0033262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https://adm-ussuriisk.ru/munitsipalnye-uslugi/uslugi_i_funktsii/zemelnye_otnosheniya/</w:t>
              </w:r>
            </w:hyperlink>
            <w:r w:rsidR="00240511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12.8</w:t>
            </w:r>
          </w:p>
        </w:tc>
        <w:tc>
          <w:tcPr>
            <w:tcW w:w="623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Организация работы в региональной информационной системе обеспечения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(ИСОГД)</w:t>
            </w: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 документов в ИСОГД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Реквизиты, электронные версии документов, размещенные в ИСОГД,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A5023A" w:rsidRDefault="006A2E0E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6A2E0E" w:rsidRPr="00A5023A" w:rsidRDefault="006A2E0E" w:rsidP="006A2E0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Заключено соглашение                   об информационном обмене                в рамках ведения ГИС ПК «РИСОГД ПК» от 18 февраля 2020 года № 19.</w:t>
            </w:r>
          </w:p>
          <w:p w:rsidR="006A2E0E" w:rsidRPr="00A5023A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Получены логины и пароли</w:t>
            </w:r>
          </w:p>
          <w:p w:rsidR="006A2E0E" w:rsidRPr="00A5023A" w:rsidRDefault="006A2E0E" w:rsidP="006A2E0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(доступ) для работы в РИСОГД.</w:t>
            </w:r>
            <w:r w:rsidRPr="00A5023A">
              <w:rPr>
                <w:sz w:val="23"/>
                <w:szCs w:val="23"/>
                <w:lang w:val="ru-RU"/>
              </w:rPr>
              <w:t xml:space="preserve"> </w:t>
            </w:r>
            <w:r w:rsidR="009F041C"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Подключено 41 рабочее место.</w:t>
            </w:r>
          </w:p>
          <w:p w:rsidR="00AD0E1F" w:rsidRPr="00A5023A" w:rsidRDefault="00132AAB" w:rsidP="00132AA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наполнению сведениями РИСОГД, ведется на постоянной основе.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12.9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Размещение генеральных планов, правил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землепользова</w:t>
            </w:r>
            <w:r w:rsidR="00A63543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застройки, местных нормативов градостроитель-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проектирования, 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муниципальных программ комплексного развития систем коммунальной, транспортной, социальной инфраструктуры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во ФГИС ТП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в разделе, посвященном вопросам градостроитель-ной деятельности на официальном сайте администрации Уссурийского городского округа </w:t>
            </w: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Размещение документации во ФГИС ТП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Реквизиты и электронные версии документов, размещенные в ФГИС ТП и в разделе, посвященном вопросам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официальном сайте администрации Уссурийского городского округа,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AD0E1F" w:rsidRPr="00A5023A" w:rsidRDefault="00A63543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63543" w:rsidRPr="00A5023A" w:rsidRDefault="00A63543" w:rsidP="00365B1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AD0E1F" w:rsidRPr="00A5023A" w:rsidRDefault="00365B1B" w:rsidP="00365B1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hyperlink r:id="rId36" w:history="1"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proofErr w:type="spellStart"/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</w:rPr>
                <w:t>fgistp</w:t>
              </w:r>
              <w:proofErr w:type="spellEnd"/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</w:rPr>
                <w:t>economy</w:t>
              </w:r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</w:rPr>
                <w:t>gov</w:t>
              </w:r>
              <w:proofErr w:type="spellEnd"/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A63543" w:rsidRPr="00A5023A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</w:hyperlink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65B1B" w:rsidRPr="00A5023A" w:rsidRDefault="00365B1B" w:rsidP="00365B1B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37" w:history="1"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lang w:val="ru-RU"/>
                </w:rPr>
                <w:t>://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</w:rPr>
                <w:t>adm</w:t>
              </w:r>
              <w:proofErr w:type="spellEnd"/>
            </w:hyperlink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ussuriisk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ob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okruge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gradostroitelnaya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deyatelnost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dokumenty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territorialnogo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planirovaniya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</w:p>
        </w:tc>
      </w:tr>
      <w:tr w:rsidR="00A5023A" w:rsidRPr="00A5023A" w:rsidTr="005E4F33">
        <w:tc>
          <w:tcPr>
            <w:tcW w:w="265" w:type="pct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12.10</w:t>
            </w:r>
          </w:p>
        </w:tc>
        <w:tc>
          <w:tcPr>
            <w:tcW w:w="623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Предоставление муниципальных услуг в области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градостроитель-ной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на основе типовых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административ-ных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регламентов в электронном виде через Региональный портал государственных и муниципальных услуг Приморского края </w:t>
            </w:r>
            <w:hyperlink r:id="rId38" w:history="1"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www.gosuslugi.primorsky.ru</w:t>
              </w:r>
            </w:hyperlink>
          </w:p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Повышение качества и удобства предоставления муниципальных услуг</w:t>
            </w:r>
          </w:p>
        </w:tc>
        <w:tc>
          <w:tcPr>
            <w:tcW w:w="444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</w:tc>
        <w:tc>
          <w:tcPr>
            <w:tcW w:w="667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Муниципальные услуги предоставляются в электронном виде, да/нет</w:t>
            </w:r>
          </w:p>
        </w:tc>
        <w:tc>
          <w:tcPr>
            <w:tcW w:w="399" w:type="pct"/>
            <w:shd w:val="clear" w:color="auto" w:fill="auto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AD0E1F" w:rsidRPr="00A5023A" w:rsidRDefault="00A63543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A63543" w:rsidRPr="00A5023A" w:rsidRDefault="00A63543" w:rsidP="00A6354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23 января 2020 года поступило 1 заявление через РПГУ по предоставлению муниципальной услуги «Предоставление земельных участков, находящихся в ведении органов местного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самоуправления или в собственности муниципального образования, без проведения торгов». Д</w:t>
            </w:r>
            <w:r w:rsidR="00240511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ата предоставления услуги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14 февраля 2020 года.</w:t>
            </w:r>
            <w:r w:rsidR="00240511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Срок предоставления – 23 дня;</w:t>
            </w:r>
          </w:p>
          <w:p w:rsidR="00AD0E1F" w:rsidRPr="00A5023A" w:rsidRDefault="00240511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16 марта 2020 года поступило 1 заявление через РПГУ по предоставлению муниципальной услуги</w:t>
            </w:r>
            <w:r w:rsidR="00A63543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предоставления услуги - 24 марта 2020 год</w:t>
            </w:r>
            <w:r w:rsidR="00B56578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Срок предоставления – 9 дней;</w:t>
            </w:r>
          </w:p>
          <w:p w:rsidR="00B56578" w:rsidRPr="00A5023A" w:rsidRDefault="00B56578" w:rsidP="00B56578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16 апреля 2020 года поступило 3 заявления через РПГУ по предоставлению муниципальной услуги «Выдача градостроительных планов земельных участков». Дата предоставления – 22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апреля 2020 года; 23 апреля 2020 года; 24 апреля 2020 года. Срок предоставления – 7 дней, 8 дней, 9 дней;</w:t>
            </w:r>
          </w:p>
          <w:p w:rsidR="00B56578" w:rsidRPr="00A5023A" w:rsidRDefault="00B56578" w:rsidP="00B56578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23 апреля 2020 года поступило 1 заявление через РПГУ по предоставлению муниципальной услуги «Выдача градостроительных планов земельных участков». Дата предоставления – 30 апреля 2020 года. Срок предоставления –8 дней;</w:t>
            </w:r>
          </w:p>
          <w:p w:rsidR="00B56578" w:rsidRPr="00A5023A" w:rsidRDefault="00B56578" w:rsidP="00B56578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17 июня 2020 года поступило 1 заявление через РПГУ по предоставлению муниципальной услуги «Предоставление земельных участков, находящихся в ведении органов местного самоуправления или в собственности муниципального образования, без проведения торгов». Дата предоставления услуги - 26 июня 2020 года. Срок предоставления – 10 дней;</w:t>
            </w:r>
          </w:p>
          <w:p w:rsidR="00240511" w:rsidRPr="00A5023A" w:rsidRDefault="00B56578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26 июня 2020 года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поступило 2 заявления через РПГУ по предоставлению муниципальной услуги «Выдача градостроительных планов земельных участков». </w:t>
            </w:r>
            <w:r w:rsidR="00B3676A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предоставления – 10 дней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676A" w:rsidRPr="00A5023A" w:rsidRDefault="00B3676A" w:rsidP="0024051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23 сентября 2020 года поступило 1 заявление через РПГУ по предоставлению муниципальной услуги «Выдача градостроительных планов земельных участков». Срок предоставления до 02 октября 2020 года.</w:t>
            </w:r>
          </w:p>
        </w:tc>
      </w:tr>
      <w:tr w:rsidR="00A5023A" w:rsidRPr="000472CE" w:rsidTr="00A63F8F">
        <w:trPr>
          <w:trHeight w:val="289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AD0E1F" w:rsidRPr="00A5023A" w:rsidRDefault="00AD0E1F" w:rsidP="00AD0E1F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13. Проведение кадастровых и землеустроительных работ</w:t>
            </w:r>
          </w:p>
        </w:tc>
      </w:tr>
      <w:tr w:rsidR="00A5023A" w:rsidRPr="000472CE" w:rsidTr="005E4F33">
        <w:trPr>
          <w:trHeight w:val="1967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 землеустроительных работ и внесение в ЕГРН сведений о границах населённых пунктов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населенных пунктов Уссурийского городского округа, сведения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границах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которых внесены в ЕГРН, %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80</w:t>
            </w:r>
          </w:p>
        </w:tc>
        <w:tc>
          <w:tcPr>
            <w:tcW w:w="400" w:type="pct"/>
          </w:tcPr>
          <w:p w:rsidR="001E7EEE" w:rsidRPr="00A5023A" w:rsidRDefault="00367F52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A5023A" w:rsidTr="005E4F33">
        <w:trPr>
          <w:trHeight w:val="1037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13.2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по установлению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границ земельных участков, находящихся в муниципальной собственности, сведения о которых внесены в ЕГРН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земельных участков 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площади земельных участков,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расположенных на территории Уссурийского городского округа и учтенных в ЕГРН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с границами (без учета земель, покрытых поверхностными водными объектами, и земель запаса), %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45</w:t>
            </w:r>
          </w:p>
        </w:tc>
        <w:tc>
          <w:tcPr>
            <w:tcW w:w="400" w:type="pct"/>
          </w:tcPr>
          <w:p w:rsidR="001E7EEE" w:rsidRPr="00A5023A" w:rsidRDefault="009B1757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1046" w:type="pct"/>
          </w:tcPr>
          <w:p w:rsidR="00332623" w:rsidRPr="00A5023A" w:rsidRDefault="00367F52" w:rsidP="00332623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Выполнено.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c>
          <w:tcPr>
            <w:tcW w:w="265" w:type="pct"/>
            <w:vMerge/>
            <w:shd w:val="clear" w:color="auto" w:fill="auto"/>
            <w:vAlign w:val="center"/>
          </w:tcPr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332623" w:rsidRPr="00A5023A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332623" w:rsidRPr="00A5023A" w:rsidRDefault="00332623" w:rsidP="00332623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vMerge/>
            <w:shd w:val="clear" w:color="auto" w:fill="auto"/>
          </w:tcPr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60</w:t>
            </w:r>
          </w:p>
        </w:tc>
        <w:tc>
          <w:tcPr>
            <w:tcW w:w="400" w:type="pct"/>
          </w:tcPr>
          <w:p w:rsidR="00332623" w:rsidRPr="00A5023A" w:rsidRDefault="00367F52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</w:t>
            </w:r>
          </w:p>
          <w:p w:rsidR="00332623" w:rsidRPr="00A5023A" w:rsidRDefault="00332623" w:rsidP="00332623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332623" w:rsidRPr="00A5023A" w:rsidRDefault="00332623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367F52" w:rsidRPr="00A5023A" w:rsidRDefault="00367F52" w:rsidP="00367F52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- 99%.</w:t>
            </w:r>
          </w:p>
          <w:p w:rsidR="00367F52" w:rsidRPr="00A5023A" w:rsidRDefault="00367F52" w:rsidP="0033262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13.3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работ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по актуализации сведений о разрешенном использовании земельных участков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иных объектов недвижимости в целях создания достоверной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налогооблагае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базы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Обеспечение актуальной информации о разрешенном виде использования земельных участков и иных объектов недвижимости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Доля земельных участков и иных объектов недвижимости, разрешенное использование которых определено, %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Текущее значение - 100%.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A63F8F"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14. Оптимизация срока постановки на кадастровый учет земельных участков и объектов</w:t>
            </w:r>
            <w:r w:rsidRPr="00A50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A50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br/>
            </w: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недвижимого имущества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14.1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Сокращение срока утверждения схемы расположения земельного участка на кадастровом плане территории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Предельный срок утверждения схемы расположения земельного участка на кадастровом плане территории, дней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9 ноября 2015 года № 2955-НПА            </w:t>
            </w:r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«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 утверждении административного регламента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предоставлению муниципальной услуги «Утверждение схемы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расположения земельного участка или земельных участков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кадастровом плане территории»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https://adm-ussuriisk.ru/munitsipalnye-uslugi/utverzhdenie_skhemy_raspolozheniya_zemelnogo_uchastka_ili_zemelnykh_uchastkov_na_kadastrovom_plane_t/</w:t>
            </w:r>
          </w:p>
        </w:tc>
      </w:tr>
      <w:tr w:rsidR="00A5023A" w:rsidRPr="000472CE" w:rsidTr="005E4F33"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14.2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присвоения адреса земельному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участку и объекту недвижимости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Сокращение срока присвоения адреса земельному участку и объекту недвижимости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20.03.2020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Предельный срок присвоения адреса земельному участку и объекту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недвижимости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и внесение его в федеральную информационную систему, дней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8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Постановление администрации Уссурийского городского округа от 02 сентября 2016 года               № 2676-НПА                   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«Об утверждении административного регламента по предоставлению муниципальной услуги «Присвоение адресов объектам адресации, изменение, аннулирование адресов».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0472CE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39" w:history="1"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https://adm-ussuriisk.ru/munitsipalnye-uslugi/prisvoenie_adresov_obektam_adresatsii_izmenenie_annulirovanie_adresov/</w:t>
              </w:r>
            </w:hyperlink>
          </w:p>
          <w:p w:rsidR="00240511" w:rsidRPr="00A5023A" w:rsidRDefault="00240511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A63F8F">
        <w:trPr>
          <w:trHeight w:val="256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15. Регистрация права собственности на земельные участки</w:t>
            </w:r>
          </w:p>
        </w:tc>
      </w:tr>
      <w:tr w:rsidR="00A5023A" w:rsidRPr="000472CE" w:rsidTr="005E4F33">
        <w:trPr>
          <w:trHeight w:val="895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Обеспечение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межведомствен-ного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взаимодействия посредством системы межведомственного электронного взаимодействия (далее - СМЭВ)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 осуществлении государственной регистрации прав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Сокращение срока оформления и предоставления земельных участков 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01.04.2020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01.07.2020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01.10.2020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20.03.2020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20.09.2020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Доля ответов на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межведомствен-ные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запросы, полученных посредством Единой СМЭВ в течение 2 рабочих дней, %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Январь – 100 % (7 запросов, 7 ответов в срок - 2 раб дня);</w:t>
            </w:r>
          </w:p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Февраль – 100% (7 запросов, 7 ответов в срок - 2 раб. дня);</w:t>
            </w:r>
          </w:p>
          <w:p w:rsidR="001E7EEE" w:rsidRPr="00A5023A" w:rsidRDefault="00754D1D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В марте запросы не поступали;</w:t>
            </w:r>
          </w:p>
          <w:p w:rsidR="00754D1D" w:rsidRPr="00A5023A" w:rsidRDefault="00754D1D" w:rsidP="00754D1D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В апреле запросы не поступали;</w:t>
            </w:r>
          </w:p>
          <w:p w:rsidR="00754D1D" w:rsidRPr="00A5023A" w:rsidRDefault="00754D1D" w:rsidP="00754D1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Май – 100% (9 запросов, 9 ответов в срок – 2 раб дня);</w:t>
            </w:r>
          </w:p>
          <w:p w:rsidR="00754D1D" w:rsidRPr="00A5023A" w:rsidRDefault="00754D1D" w:rsidP="00754D1D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Июнь – 100% (15 запросов,</w:t>
            </w:r>
            <w:r w:rsidR="006908EA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908EA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15 ответов в срок – 2 раб дня);</w:t>
            </w:r>
          </w:p>
          <w:p w:rsidR="006908EA" w:rsidRPr="00A5023A" w:rsidRDefault="006908EA" w:rsidP="006908E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Июль – 100% (30 запросов, 30 ответов в срок – 2 раб дня);</w:t>
            </w:r>
          </w:p>
          <w:p w:rsidR="006908EA" w:rsidRPr="00A5023A" w:rsidRDefault="006908EA" w:rsidP="006908E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8. август – 100% (16 запросов, 16 ответов в срок – 2 раб дня);</w:t>
            </w:r>
          </w:p>
          <w:p w:rsidR="006908EA" w:rsidRPr="00A5023A" w:rsidRDefault="006908EA" w:rsidP="006908EA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9. Сентябрь – 100% (2 запроса, 2 ответа в срок – 2 раб дня).</w:t>
            </w:r>
          </w:p>
          <w:p w:rsidR="00754D1D" w:rsidRPr="00A5023A" w:rsidRDefault="00754D1D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A63F8F">
        <w:trPr>
          <w:trHeight w:val="70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16. Утверждение перечня муниципального имущества, предназначенного для предоставления субъектам МСП</w:t>
            </w:r>
          </w:p>
        </w:tc>
      </w:tr>
      <w:tr w:rsidR="00A5023A" w:rsidRPr="000472CE" w:rsidTr="005E4F33">
        <w:trPr>
          <w:trHeight w:val="850"/>
        </w:trPr>
        <w:tc>
          <w:tcPr>
            <w:tcW w:w="265" w:type="pct"/>
            <w:vMerge w:val="restar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Дополнение и актуализация перечня муниципального имущества,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предназначенно-го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предоставления субъектам МСП и организациям, образующим инфраструктуру поддержки субъектов МСП (далее - Перечень)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Создание возможностей аренды муниципального имущества субъектам МСП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20.06.2020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Утверждение Перечня Уссурийского городского округа, да/нет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A5023A" w:rsidRDefault="005E4F33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5E4F33" w:rsidRPr="00A5023A" w:rsidRDefault="005E4F33" w:rsidP="005E4F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>Решение Думы Уссурийского городского округа от                    24 декабря 2010 года № 350-НПА</w:t>
            </w:r>
          </w:p>
          <w:p w:rsidR="005E4F33" w:rsidRPr="00A5023A" w:rsidRDefault="005E4F33" w:rsidP="005E4F33">
            <w:pPr>
              <w:spacing w:after="0" w:line="26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t xml:space="preserve">«Об утверждении Перечня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</w:t>
            </w: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ru-RU" w:eastAsia="ru-RU"/>
              </w:rPr>
              <w:lastRenderedPageBreak/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предпринимательства».</w:t>
            </w:r>
          </w:p>
          <w:p w:rsidR="005E4F33" w:rsidRPr="00A5023A" w:rsidRDefault="005E4F33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0472CE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0" w:history="1"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podderzhka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imushchestva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dlya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subektov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msp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0472CE" w:rsidTr="005E4F33">
        <w:trPr>
          <w:trHeight w:val="299"/>
        </w:trPr>
        <w:tc>
          <w:tcPr>
            <w:tcW w:w="265" w:type="pct"/>
            <w:vMerge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01.12.2020</w:t>
            </w:r>
          </w:p>
        </w:tc>
        <w:tc>
          <w:tcPr>
            <w:tcW w:w="445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Дополнение перечня не менее чем на 10 % к 2019 году, да/нет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  <w:vMerge w:val="restar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 w:val="restart"/>
          </w:tcPr>
          <w:p w:rsidR="005E4F33" w:rsidRPr="00A5023A" w:rsidRDefault="005E4F33" w:rsidP="005E4F33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 Дата наступления события - 20.12.2020 года;</w:t>
            </w:r>
          </w:p>
          <w:p w:rsidR="001E7EEE" w:rsidRPr="00A5023A" w:rsidRDefault="005E4F33" w:rsidP="009C6221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По состоянию на 01 </w:t>
            </w:r>
            <w:r w:rsidR="009C6221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октября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2020 года Перечень дополнен на </w:t>
            </w:r>
            <w:r w:rsidR="009C6221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27,27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</w:t>
            </w:r>
            <w:r w:rsidR="009C6221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A5023A" w:rsidRPr="00A5023A" w:rsidTr="005E4F33">
        <w:trPr>
          <w:trHeight w:val="1194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16.2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pct"/>
            <w:vMerge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vMerge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67" w:type="pct"/>
            <w:vMerge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vMerge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pct"/>
            <w:vMerge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  <w:vMerge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A63F8F">
        <w:trPr>
          <w:trHeight w:val="271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17. Наличие доступной инфраструктуры для размещения производственных и иных объектов инвесторов (промышленных парков, технологических парков, бизнес-инкубаторов, промышленных площадок, территорий кластерного развития)</w:t>
            </w:r>
          </w:p>
        </w:tc>
      </w:tr>
      <w:tr w:rsidR="00A5023A" w:rsidRPr="00A5023A" w:rsidTr="005E4F33">
        <w:trPr>
          <w:trHeight w:val="830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17.1</w:t>
            </w:r>
          </w:p>
        </w:tc>
        <w:tc>
          <w:tcPr>
            <w:tcW w:w="623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Формирование, актуализация и размещение: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перечня и паспортов инвестиционных площадок;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перечня и описания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свободных земельных участков</w:t>
            </w:r>
          </w:p>
        </w:tc>
        <w:tc>
          <w:tcPr>
            <w:tcW w:w="711" w:type="pct"/>
            <w:vMerge w:val="restar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Доступ предпринимателей к информации о созданных условиях для реализации инвестиционных проектов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Перечень и паспорта инвестиционных площадок, размещенные на Инвестиционном портале и Инвестиционном портале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Приморского края, да/нет</w:t>
            </w:r>
          </w:p>
          <w:p w:rsidR="00EF78DA" w:rsidRPr="00A5023A" w:rsidRDefault="00EF78DA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A5023A" w:rsidRDefault="001E7EEE" w:rsidP="00380B5C">
            <w:pPr>
              <w:pStyle w:val="a6"/>
              <w:numPr>
                <w:ilvl w:val="0"/>
                <w:numId w:val="5"/>
              </w:num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5E4F33" w:rsidRPr="00A5023A" w:rsidRDefault="000472CE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41" w:history="1"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chego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nachat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investitsionnykh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ploshchadok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svobodnykh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zemelnykh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uchastkov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380B5C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380B5C" w:rsidRPr="00A5023A" w:rsidRDefault="00380B5C" w:rsidP="00380B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Дата наступления события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- 20.11.2020 года/</w:t>
            </w: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A5023A" w:rsidTr="005E4F33">
        <w:trPr>
          <w:trHeight w:val="70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17.2</w:t>
            </w:r>
          </w:p>
        </w:tc>
        <w:tc>
          <w:tcPr>
            <w:tcW w:w="623" w:type="pct"/>
            <w:vMerge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vMerge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Перечень и описание свободных земельных участков, размещенные на Инвестиционном портале и Инвестиционном портале Приморского края, да/нет</w:t>
            </w:r>
          </w:p>
          <w:p w:rsidR="00EF78DA" w:rsidRPr="00A5023A" w:rsidRDefault="00EF78DA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A5023A" w:rsidRDefault="001E7EEE" w:rsidP="00380B5C">
            <w:pPr>
              <w:pStyle w:val="a6"/>
              <w:numPr>
                <w:ilvl w:val="0"/>
                <w:numId w:val="6"/>
              </w:numPr>
              <w:spacing w:after="0" w:line="26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0472CE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42" w:history="1"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</w:t>
              </w:r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chego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nachat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investitsionnykh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ploshchadok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svobodnykh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zemelnykh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uchastkov</w:t>
              </w:r>
              <w:proofErr w:type="spellEnd"/>
              <w:r w:rsidR="005E4F33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="00380B5C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;</w:t>
            </w:r>
          </w:p>
          <w:p w:rsidR="00380B5C" w:rsidRPr="00A5023A" w:rsidRDefault="00380B5C" w:rsidP="00380B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Дата наступления события - 20.11.2020 года/</w:t>
            </w: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0472CE" w:rsidTr="00A63F8F">
        <w:trPr>
          <w:trHeight w:val="23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18. Популяризация ведения предпринимательской и инвестиционной деятельности среди детей и молодежи</w:t>
            </w:r>
          </w:p>
        </w:tc>
      </w:tr>
      <w:tr w:rsidR="00A5023A" w:rsidRPr="000472CE" w:rsidTr="005E4F33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Проведение конкурсов, олимпиад, лекций и семинаров по ведению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предпринимате-льской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инвестиционной деятельности, в том числе с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приглашением успешных 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-лей</w:t>
            </w:r>
          </w:p>
          <w:p w:rsidR="00240511" w:rsidRPr="00A5023A" w:rsidRDefault="00240511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80B5C" w:rsidRPr="00A5023A" w:rsidRDefault="00380B5C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Популяризация ведения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предпринимательс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-кой</w:t>
            </w:r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инвестиционной деятельности среди детей и молодежи, в частности учащихся школ и средне-специальных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учебных заведений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Количество проведенных мероприятий, ед./квартал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 менее 1</w:t>
            </w:r>
          </w:p>
        </w:tc>
        <w:tc>
          <w:tcPr>
            <w:tcW w:w="400" w:type="pct"/>
          </w:tcPr>
          <w:p w:rsidR="001E7EEE" w:rsidRPr="00A5023A" w:rsidRDefault="00380B5C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</w:t>
            </w:r>
            <w:r w:rsidR="00A10A24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hyperlink r:id="rId43" w:history="1"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molodezhnyy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novom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sostave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vpervye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sobralsya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</w:t>
              </w:r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ussuriyske</w:t>
              </w:r>
              <w:proofErr w:type="spellEnd"/>
              <w:r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1E7EEE" w:rsidRPr="00A5023A" w:rsidRDefault="0088381E" w:rsidP="001E7EEE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  </w:t>
            </w:r>
            <w:hyperlink r:id="rId44" w:history="1"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tv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news</w:t>
              </w:r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telemiks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novosti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-13-03-2020/</w:t>
              </w:r>
            </w:hyperlink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A10A24" w:rsidRPr="00A5023A" w:rsidRDefault="00A10A24" w:rsidP="00A10A2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2</w:t>
            </w:r>
            <w:r w:rsidR="001F0528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  <w:r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-</w:t>
            </w:r>
            <w:r w:rsidR="001F0528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 xml:space="preserve"> </w:t>
            </w:r>
            <w:hyperlink r:id="rId45" w:history="1"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</w:t>
              </w:r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xn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----7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sbbnwghl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2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bjadrdc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xn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--</w:t>
              </w:r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p</w:t>
              </w:r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ai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primorskij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predprinimatel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rasskazal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</w:t>
              </w:r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svoej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rabote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chlenam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molodezhnogo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soveta</w:t>
              </w:r>
              <w:proofErr w:type="spellEnd"/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88381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html</w:t>
              </w:r>
            </w:hyperlink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10A24" w:rsidRPr="00A5023A" w:rsidRDefault="00A10A24" w:rsidP="00A10A2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hyperlink r:id="rId46" w:history="1"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www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instagram</w:t>
              </w:r>
              <w:proofErr w:type="spellEnd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CB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proofErr w:type="spellStart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BohzFkG</w:t>
              </w:r>
              <w:proofErr w:type="spellEnd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0/?</w:t>
              </w:r>
              <w:proofErr w:type="spellStart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igshid</w:t>
              </w:r>
              <w:proofErr w:type="spellEnd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=1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proofErr w:type="spellStart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atdr</w:t>
              </w:r>
              <w:proofErr w:type="spellEnd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3</w:t>
              </w:r>
              <w:proofErr w:type="spellStart"/>
              <w:r w:rsidR="00B3676A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kwavl</w:t>
              </w:r>
              <w:proofErr w:type="spellEnd"/>
            </w:hyperlink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B3676A" w:rsidRPr="00A5023A" w:rsidRDefault="003B452C" w:rsidP="00A10A24">
            <w:pPr>
              <w:spacing w:after="0" w:line="2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proofErr w:type="spell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----7</w:t>
            </w:r>
            <w:proofErr w:type="spell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sbbnwghl</w:t>
            </w:r>
            <w:proofErr w:type="spell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proofErr w:type="spell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bjadrdc</w:t>
            </w:r>
            <w:proofErr w:type="spell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xn</w:t>
            </w:r>
            <w:proofErr w:type="spell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--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  <w:proofErr w:type="spell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press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centre</w:t>
            </w:r>
            <w:proofErr w:type="spell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</w:rPr>
              <w:t>news</w:t>
            </w:r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/7238/;   </w:t>
            </w:r>
            <w:proofErr w:type="gramEnd"/>
            <w:r w:rsidR="00367F52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https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://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www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instagram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com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CFvnt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58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Ah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/?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igshid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=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bm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afxrk</w:t>
            </w:r>
            <w:proofErr w:type="spell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proofErr w:type="spellStart"/>
            <w:r w:rsidRPr="00A5023A">
              <w:rPr>
                <w:rFonts w:ascii="Times New Roman" w:hAnsi="Times New Roman" w:cs="Times New Roman"/>
                <w:sz w:val="24"/>
                <w:szCs w:val="24"/>
              </w:rPr>
              <w:t>iy</w:t>
            </w:r>
            <w:proofErr w:type="spellEnd"/>
          </w:p>
          <w:p w:rsidR="00A10A24" w:rsidRPr="00A5023A" w:rsidRDefault="00A10A24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A5023A" w:rsidRPr="00A5023A" w:rsidTr="00DB7FD6">
        <w:trPr>
          <w:trHeight w:val="207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lastRenderedPageBreak/>
              <w:t>19. Осуществление контрольно-надзорной деятельности</w:t>
            </w:r>
          </w:p>
        </w:tc>
      </w:tr>
      <w:tr w:rsidR="00A5023A" w:rsidRPr="000472CE" w:rsidTr="005E4F33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19.1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Реализация программы комплексной профилактики нарушений обязательных требований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Внедрение Стандарта комплексной профилактики нарушений обязательных требований, снижение административного давления на бизнес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Стандарт внедрен на территории муниципального образования,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0472C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7" w:history="1"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munitsipalnye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uslugi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vidov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munitsipalnogo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kontrolya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0472CE" w:rsidTr="005E4F33">
        <w:trPr>
          <w:trHeight w:val="1621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19.2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 на официальном сайте Уссурийского городского округа раздела «Муниципальный контроль»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Снижение административного давления на бизнес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разделе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«Муниципальный контроль» размещена актуальная информация о видах муниципального контроля,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1E7EEE" w:rsidRPr="00A5023A" w:rsidRDefault="000472C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48" w:history="1"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munitsipalnye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uslugi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perechen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vidov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munitsipalnogo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_</w:t>
              </w:r>
              <w:proofErr w:type="spellStart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kontrolya</w:t>
              </w:r>
              <w:proofErr w:type="spellEnd"/>
              <w:r w:rsidR="001E7EEE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A5023A" w:rsidTr="00DB7FD6">
        <w:trPr>
          <w:trHeight w:val="283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Дополнительные показатели</w:t>
            </w:r>
          </w:p>
        </w:tc>
      </w:tr>
      <w:tr w:rsidR="00A5023A" w:rsidRPr="000472CE" w:rsidTr="005E4F33">
        <w:trPr>
          <w:trHeight w:val="838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Актуализация утвержденной муниципальной программы развития малого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предпринимате-льства</w:t>
            </w:r>
            <w:proofErr w:type="spellEnd"/>
            <w:proofErr w:type="gramEnd"/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Достижение поставленных целей и задач в рамках социально- экономического развития Уссурийского городского округа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15.03.2020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программа актуализирована, да/нет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</w:t>
            </w:r>
          </w:p>
        </w:tc>
        <w:tc>
          <w:tcPr>
            <w:tcW w:w="1046" w:type="pct"/>
          </w:tcPr>
          <w:p w:rsidR="001E7EEE" w:rsidRPr="00A5023A" w:rsidRDefault="000472CE" w:rsidP="009E3CD4">
            <w:pPr>
              <w:spacing w:after="0" w:line="260" w:lineRule="auto"/>
              <w:jc w:val="left"/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</w:pPr>
            <w:hyperlink r:id="rId49" w:history="1"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Постановление администрации Уссурийского городского округа от 31 октября 2017 года № 3236-НПА «Об утверждении муниципальной программы «Содействие развитию малого и среднего предпринимательства на территории Уссурийского</w:t>
              </w:r>
              <w:r w:rsidR="0057765F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городского округа» на 2018-2024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 xml:space="preserve"> годы»</w:t>
              </w:r>
            </w:hyperlink>
            <w:r w:rsidR="009E3CD4" w:rsidRPr="00A5023A">
              <w:rPr>
                <w:rStyle w:val="ac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ru-RU"/>
              </w:rPr>
              <w:t>.</w:t>
            </w:r>
          </w:p>
          <w:p w:rsidR="009E3CD4" w:rsidRPr="00A5023A" w:rsidRDefault="009E3CD4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Ссылка доступа:</w:t>
            </w:r>
          </w:p>
          <w:p w:rsidR="009E3CD4" w:rsidRPr="00A5023A" w:rsidRDefault="000472CE" w:rsidP="009E3CD4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0" w:history="1"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docs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google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com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viewer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?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url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=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4/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dd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40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ef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50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4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de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08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102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94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abd</w:t>
              </w:r>
              <w:proofErr w:type="spellEnd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5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</w:t>
              </w:r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7577.</w:t>
              </w:r>
              <w:proofErr w:type="spellStart"/>
              <w:r w:rsidR="009E3CD4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docx</w:t>
              </w:r>
              <w:proofErr w:type="spellEnd"/>
            </w:hyperlink>
          </w:p>
        </w:tc>
      </w:tr>
      <w:tr w:rsidR="00A5023A" w:rsidRPr="00A5023A" w:rsidTr="005E4F33">
        <w:trPr>
          <w:trHeight w:val="1590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21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Срок оформления в аренду земельных участков для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предпринимате-льской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Сокращение срока оформления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аренду земельных участков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01.02.2020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01.06.2020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20.05.2020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20.11.2020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Срок подготовки договора аренды, рабочие дни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046" w:type="pct"/>
          </w:tcPr>
          <w:p w:rsidR="001E7EEE" w:rsidRPr="00A5023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Постановление администрации Уссурийского городского округа от 21.07.2016 года                        № 2209-НПА «Об утверждении административного регламента</w:t>
            </w:r>
          </w:p>
          <w:p w:rsidR="001E7EEE" w:rsidRPr="00A5023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предоставления муниципальной услуги «Предоставление</w:t>
            </w:r>
          </w:p>
          <w:p w:rsidR="001E7EEE" w:rsidRPr="00A5023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земельных участков, находящихся в ведении органов</w:t>
            </w:r>
          </w:p>
          <w:p w:rsidR="001E7EEE" w:rsidRPr="00A5023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местного самоуправления или в собственности муниципального</w:t>
            </w:r>
          </w:p>
          <w:p w:rsidR="001E7EEE" w:rsidRPr="00A5023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образования, без проведения торгов»</w:t>
            </w:r>
          </w:p>
          <w:p w:rsidR="001E7EEE" w:rsidRPr="00A5023A" w:rsidRDefault="001E7EEE" w:rsidP="001E7EEE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1E7EEE" w:rsidRPr="00A5023A" w:rsidRDefault="001E7EEE" w:rsidP="00F12E34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https://adm-ussuriisk.ru/munitsipalnye-uslugi/predostavlenie_zemelnykh_uchastkov_nakhodyashchikhsya_v_vedenii_i_ili_</w:t>
            </w:r>
            <w:r w:rsidR="00F12E34"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sobstvennosti_organov_mestnogo/</w:t>
            </w:r>
            <w:bookmarkStart w:id="0" w:name="_GoBack"/>
            <w:bookmarkEnd w:id="0"/>
          </w:p>
        </w:tc>
      </w:tr>
      <w:tr w:rsidR="00A5023A" w:rsidRPr="00A5023A" w:rsidTr="005E4F33">
        <w:trPr>
          <w:trHeight w:val="1124"/>
        </w:trPr>
        <w:tc>
          <w:tcPr>
            <w:tcW w:w="265" w:type="pct"/>
            <w:shd w:val="clear" w:color="auto" w:fill="auto"/>
            <w:vAlign w:val="center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23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малого и среднего </w:t>
            </w:r>
            <w:proofErr w:type="spellStart"/>
            <w:proofErr w:type="gramStart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предпринимате-льства</w:t>
            </w:r>
            <w:proofErr w:type="spellEnd"/>
            <w:proofErr w:type="gramEnd"/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в Уссурийском городском округе</w:t>
            </w:r>
          </w:p>
        </w:tc>
        <w:tc>
          <w:tcPr>
            <w:tcW w:w="711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Развитие малого и среднего предпринимательства в Уссурийском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городском округе</w:t>
            </w:r>
          </w:p>
        </w:tc>
        <w:tc>
          <w:tcPr>
            <w:tcW w:w="444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01.02.2020</w:t>
            </w:r>
          </w:p>
        </w:tc>
        <w:tc>
          <w:tcPr>
            <w:tcW w:w="445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20.12.2020</w:t>
            </w:r>
          </w:p>
        </w:tc>
        <w:tc>
          <w:tcPr>
            <w:tcW w:w="667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Прирост оборота субъектов МСП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в муниципальном образовании, % к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2019 году</w:t>
            </w:r>
          </w:p>
        </w:tc>
        <w:tc>
          <w:tcPr>
            <w:tcW w:w="399" w:type="pct"/>
            <w:shd w:val="clear" w:color="auto" w:fill="auto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 менее 3</w:t>
            </w:r>
          </w:p>
        </w:tc>
        <w:tc>
          <w:tcPr>
            <w:tcW w:w="400" w:type="pct"/>
          </w:tcPr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</w:t>
            </w:r>
          </w:p>
          <w:p w:rsidR="001E7EEE" w:rsidRPr="00A5023A" w:rsidRDefault="001E7EEE" w:rsidP="001E7EEE">
            <w:pPr>
              <w:spacing w:after="0" w:line="2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6" w:type="pct"/>
          </w:tcPr>
          <w:p w:rsidR="001E7EEE" w:rsidRPr="00A5023A" w:rsidRDefault="001E7EEE" w:rsidP="001E7EEE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наступления события -20.12.2020 года.</w:t>
            </w:r>
          </w:p>
        </w:tc>
      </w:tr>
    </w:tbl>
    <w:p w:rsidR="00BC782B" w:rsidRPr="00A5023A" w:rsidRDefault="00DB6D15">
      <w:pPr>
        <w:jc w:val="both"/>
        <w:rPr>
          <w:rFonts w:ascii="Verdana" w:hAnsi="Verdana" w:cs="Verdana"/>
          <w:sz w:val="22"/>
          <w:szCs w:val="22"/>
          <w:lang w:val="ru-RU"/>
        </w:rPr>
      </w:pPr>
      <w:r w:rsidRPr="00A5023A">
        <w:rPr>
          <w:rFonts w:ascii="Verdana" w:hAnsi="Verdana" w:cs="Verdana"/>
          <w:sz w:val="22"/>
          <w:szCs w:val="22"/>
          <w:lang w:val="ru-RU"/>
        </w:rPr>
        <w:t xml:space="preserve">  </w:t>
      </w:r>
    </w:p>
    <w:p w:rsidR="00BC782B" w:rsidRPr="00A5023A" w:rsidRDefault="00FF111E" w:rsidP="00DB7FD6">
      <w:pPr>
        <w:jc w:val="center"/>
        <w:rPr>
          <w:rFonts w:ascii="Times New Roman" w:hAnsi="Times New Roman" w:cs="Times New Roman"/>
          <w:b/>
          <w:bCs/>
          <w:sz w:val="28"/>
          <w:szCs w:val="24"/>
          <w:lang w:val="ru-RU"/>
        </w:rPr>
      </w:pPr>
      <w:r w:rsidRPr="00A5023A">
        <w:rPr>
          <w:rFonts w:ascii="Times New Roman" w:hAnsi="Times New Roman" w:cs="Times New Roman"/>
          <w:b/>
          <w:bCs/>
          <w:sz w:val="28"/>
          <w:szCs w:val="24"/>
          <w:lang w:val="ru-RU"/>
        </w:rPr>
        <w:br w:type="column"/>
      </w:r>
      <w:r w:rsidR="00DB7FD6" w:rsidRPr="00A5023A">
        <w:rPr>
          <w:rFonts w:ascii="Times New Roman" w:hAnsi="Times New Roman" w:cs="Times New Roman"/>
          <w:b/>
          <w:bCs/>
          <w:sz w:val="28"/>
          <w:szCs w:val="24"/>
          <w:lang w:val="ru-RU"/>
        </w:rPr>
        <w:lastRenderedPageBreak/>
        <w:t xml:space="preserve">                                                                                                </w:t>
      </w:r>
      <w:r w:rsidR="0047364F" w:rsidRPr="00A5023A">
        <w:rPr>
          <w:rFonts w:ascii="Times New Roman" w:hAnsi="Times New Roman" w:cs="Times New Roman"/>
          <w:b/>
          <w:bCs/>
          <w:sz w:val="28"/>
          <w:szCs w:val="24"/>
          <w:lang w:val="ru-RU"/>
        </w:rPr>
        <w:t>Таблица №</w:t>
      </w:r>
      <w:r w:rsidR="00DB7FD6" w:rsidRPr="00A5023A">
        <w:rPr>
          <w:rFonts w:ascii="Times New Roman" w:hAnsi="Times New Roman" w:cs="Times New Roman"/>
          <w:b/>
          <w:bCs/>
          <w:sz w:val="28"/>
          <w:szCs w:val="24"/>
          <w:lang w:val="ru-RU"/>
        </w:rPr>
        <w:t xml:space="preserve"> </w:t>
      </w:r>
      <w:r w:rsidR="0047364F" w:rsidRPr="00A5023A">
        <w:rPr>
          <w:rFonts w:ascii="Times New Roman" w:hAnsi="Times New Roman" w:cs="Times New Roman"/>
          <w:b/>
          <w:bCs/>
          <w:sz w:val="28"/>
          <w:szCs w:val="24"/>
          <w:lang w:val="ru-RU"/>
        </w:rPr>
        <w:t>2</w:t>
      </w:r>
    </w:p>
    <w:p w:rsidR="00BC782B" w:rsidRPr="00A5023A" w:rsidRDefault="00BC782B" w:rsidP="00BC782B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A5023A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План проведения общественной экспертизы на заседании Совета по предпринимательству </w:t>
      </w:r>
      <w:r w:rsidRPr="00A5023A">
        <w:rPr>
          <w:rFonts w:ascii="Times New Roman" w:hAnsi="Times New Roman" w:cs="Times New Roman"/>
          <w:b/>
          <w:bCs/>
          <w:sz w:val="28"/>
          <w:szCs w:val="28"/>
          <w:lang w:val="ru-RU"/>
        </w:rPr>
        <w:br/>
        <w:t>и улучшению инвестиционного климата</w:t>
      </w:r>
    </w:p>
    <w:tbl>
      <w:tblPr>
        <w:tblStyle w:val="a5"/>
        <w:tblW w:w="15730" w:type="dxa"/>
        <w:tblLayout w:type="fixed"/>
        <w:tblLook w:val="04A0" w:firstRow="1" w:lastRow="0" w:firstColumn="1" w:lastColumn="0" w:noHBand="0" w:noVBand="1"/>
      </w:tblPr>
      <w:tblGrid>
        <w:gridCol w:w="1980"/>
        <w:gridCol w:w="10064"/>
        <w:gridCol w:w="3686"/>
      </w:tblGrid>
      <w:tr w:rsidR="00A5023A" w:rsidRPr="00A5023A" w:rsidTr="009430AD">
        <w:trPr>
          <w:trHeight w:val="70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A5023A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Период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A5023A" w:rsidRDefault="00BC782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Стандарта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82B" w:rsidRPr="00A5023A" w:rsidRDefault="002D4F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Комментарий</w:t>
            </w:r>
          </w:p>
        </w:tc>
      </w:tr>
      <w:tr w:rsidR="00A5023A" w:rsidRPr="000472CE" w:rsidTr="00331D5C">
        <w:trPr>
          <w:trHeight w:val="2111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2DC" w:rsidRPr="00A5023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 квартал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A5023A" w:rsidRPr="00A5023A" w:rsidTr="00331D5C">
              <w:tc>
                <w:tcPr>
                  <w:tcW w:w="2722" w:type="dxa"/>
                  <w:vAlign w:val="center"/>
                </w:tcPr>
                <w:p w:rsidR="00E34FC3" w:rsidRPr="00A5023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7.1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12.2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14.1</w:t>
                  </w:r>
                </w:p>
              </w:tc>
            </w:tr>
            <w:tr w:rsidR="00A5023A" w:rsidRPr="00A5023A" w:rsidTr="00331D5C">
              <w:tc>
                <w:tcPr>
                  <w:tcW w:w="2722" w:type="dxa"/>
                  <w:vAlign w:val="center"/>
                </w:tcPr>
                <w:p w:rsidR="00E34FC3" w:rsidRPr="00A5023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4.1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</w:tr>
            <w:tr w:rsidR="00A5023A" w:rsidRPr="00A5023A" w:rsidTr="00331D5C">
              <w:tc>
                <w:tcPr>
                  <w:tcW w:w="2722" w:type="dxa"/>
                  <w:vAlign w:val="center"/>
                </w:tcPr>
                <w:p w:rsidR="00E34FC3" w:rsidRPr="00A5023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5.1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8.2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12.5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5023A" w:rsidRPr="00A5023A" w:rsidTr="00331D5C">
              <w:tc>
                <w:tcPr>
                  <w:tcW w:w="2722" w:type="dxa"/>
                  <w:vAlign w:val="center"/>
                </w:tcPr>
                <w:p w:rsidR="00E34FC3" w:rsidRPr="00A5023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5.2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9.1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12.6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A5023A" w:rsidRPr="00A5023A" w:rsidTr="00331D5C">
              <w:tc>
                <w:tcPr>
                  <w:tcW w:w="2722" w:type="dxa"/>
                  <w:vAlign w:val="center"/>
                </w:tcPr>
                <w:p w:rsidR="00E34FC3" w:rsidRPr="00A5023A" w:rsidRDefault="00E34FC3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9.2</w:t>
                  </w:r>
                </w:p>
              </w:tc>
              <w:tc>
                <w:tcPr>
                  <w:tcW w:w="2693" w:type="dxa"/>
                  <w:vAlign w:val="center"/>
                </w:tcPr>
                <w:p w:rsidR="00E34FC3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12.7</w:t>
                  </w:r>
                </w:p>
              </w:tc>
              <w:tc>
                <w:tcPr>
                  <w:tcW w:w="2410" w:type="dxa"/>
                  <w:vAlign w:val="center"/>
                </w:tcPr>
                <w:p w:rsidR="00E34FC3" w:rsidRPr="00A5023A" w:rsidRDefault="00E34FC3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023A" w:rsidRPr="00A5023A" w:rsidTr="00331D5C">
              <w:tc>
                <w:tcPr>
                  <w:tcW w:w="2722" w:type="dxa"/>
                  <w:vAlign w:val="center"/>
                </w:tcPr>
                <w:p w:rsidR="0047364F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  <w:vAlign w:val="center"/>
                </w:tcPr>
                <w:p w:rsidR="0047364F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  <w:vAlign w:val="center"/>
                </w:tcPr>
                <w:p w:rsidR="0047364F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  <w:vAlign w:val="center"/>
                </w:tcPr>
                <w:p w:rsidR="0047364F" w:rsidRPr="00A5023A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A5023A" w:rsidRPr="00A5023A" w:rsidTr="00331D5C">
              <w:trPr>
                <w:trHeight w:val="347"/>
              </w:trPr>
              <w:tc>
                <w:tcPr>
                  <w:tcW w:w="2722" w:type="dxa"/>
                  <w:vAlign w:val="center"/>
                </w:tcPr>
                <w:p w:rsidR="0047364F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  <w:vAlign w:val="center"/>
                </w:tcPr>
                <w:p w:rsidR="0047364F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  <w:vAlign w:val="center"/>
                </w:tcPr>
                <w:p w:rsidR="0047364F" w:rsidRPr="00A5023A" w:rsidRDefault="0047364F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  <w:p w:rsidR="00E8386C" w:rsidRPr="00A5023A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:rsidR="0047364F" w:rsidRPr="00A5023A" w:rsidRDefault="0047364F" w:rsidP="0047364F">
                  <w:pPr>
                    <w:spacing w:after="0"/>
                    <w:ind w:left="36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A5023A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5C" w:rsidRPr="00A5023A" w:rsidRDefault="002D4F1D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Общественная экспертиза проведена </w:t>
            </w:r>
            <w:r w:rsidR="00331D5C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19 марта 2020 года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путем очного </w:t>
            </w:r>
            <w:r w:rsidR="00331D5C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(заочного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голосования членов рабочей группы «Улучшение инвестиционного климата» Совета по улучшению инвестиционного климата и развитию предпринимательства при администрации Уссурийского городского округа</w:t>
            </w:r>
            <w:r w:rsidR="00331D5C"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1D5C" w:rsidRPr="00A5023A" w:rsidRDefault="00331D5C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8C12DC" w:rsidRPr="00A5023A" w:rsidRDefault="000472CE" w:rsidP="00331D5C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51" w:history="1"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://</w:t>
              </w:r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.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putevoditel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investora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obshchestvennaya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-</w:t>
              </w:r>
              <w:proofErr w:type="spellStart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ekspertiza</w:t>
              </w:r>
              <w:proofErr w:type="spellEnd"/>
              <w:r w:rsidR="00331D5C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ru-RU"/>
                </w:rPr>
                <w:t>/</w:t>
              </w:r>
            </w:hyperlink>
          </w:p>
        </w:tc>
      </w:tr>
      <w:tr w:rsidR="00A5023A" w:rsidRPr="00A5023A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A5023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квартал </w:t>
            </w: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066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A5023A" w:rsidRPr="00A5023A" w:rsidTr="00E8386C">
              <w:tc>
                <w:tcPr>
                  <w:tcW w:w="2722" w:type="dxa"/>
                </w:tcPr>
                <w:p w:rsidR="0047364F" w:rsidRPr="00A5023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12.10</w:t>
                  </w:r>
                </w:p>
              </w:tc>
              <w:tc>
                <w:tcPr>
                  <w:tcW w:w="2410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A5023A" w:rsidRPr="00A5023A" w:rsidTr="00E8386C">
              <w:tc>
                <w:tcPr>
                  <w:tcW w:w="2722" w:type="dxa"/>
                </w:tcPr>
                <w:p w:rsidR="0047364F" w:rsidRPr="00A5023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410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16.1</w:t>
                  </w:r>
                </w:p>
              </w:tc>
            </w:tr>
            <w:tr w:rsidR="00A5023A" w:rsidRPr="00A5023A" w:rsidTr="00E8386C">
              <w:tc>
                <w:tcPr>
                  <w:tcW w:w="2722" w:type="dxa"/>
                </w:tcPr>
                <w:p w:rsidR="0047364F" w:rsidRPr="00A5023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410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17.1</w:t>
                  </w:r>
                </w:p>
              </w:tc>
            </w:tr>
            <w:tr w:rsidR="00A5023A" w:rsidRPr="00A5023A" w:rsidTr="00E8386C">
              <w:tc>
                <w:tcPr>
                  <w:tcW w:w="2722" w:type="dxa"/>
                </w:tcPr>
                <w:p w:rsidR="0047364F" w:rsidRPr="00A5023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693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410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17.2</w:t>
                  </w:r>
                </w:p>
              </w:tc>
            </w:tr>
            <w:tr w:rsidR="00A5023A" w:rsidRPr="00A5023A" w:rsidTr="00E8386C">
              <w:tc>
                <w:tcPr>
                  <w:tcW w:w="2722" w:type="dxa"/>
                </w:tcPr>
                <w:p w:rsidR="0047364F" w:rsidRPr="00A5023A" w:rsidRDefault="0047364F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693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410" w:type="dxa"/>
                </w:tcPr>
                <w:p w:rsidR="0047364F" w:rsidRPr="00A5023A" w:rsidRDefault="00E8386C" w:rsidP="00E34FC3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21</w:t>
                  </w:r>
                </w:p>
                <w:p w:rsidR="00E8386C" w:rsidRPr="00A5023A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8C12DC" w:rsidRPr="00A5023A" w:rsidRDefault="008C12DC" w:rsidP="008C12D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627B" w:rsidRPr="00A5023A" w:rsidRDefault="0093627B" w:rsidP="009362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Общественная экспертиза проведена 25 июня 2020 года на заседании Совета по улучшению инвестиционного климата и развитию предпринимательства при администрации Уссурийского городского округа.</w:t>
            </w:r>
          </w:p>
          <w:p w:rsidR="0093627B" w:rsidRPr="00A5023A" w:rsidRDefault="0093627B" w:rsidP="0093627B">
            <w:pPr>
              <w:spacing w:after="0" w:line="260" w:lineRule="auto"/>
              <w:jc w:val="left"/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sz w:val="24"/>
                <w:szCs w:val="24"/>
                <w:lang w:val="x-none" w:eastAsia="ru-RU"/>
              </w:rPr>
              <w:t>Ссылка доступа:</w:t>
            </w:r>
          </w:p>
          <w:p w:rsidR="0093627B" w:rsidRPr="000472CE" w:rsidRDefault="000472CE" w:rsidP="0093627B">
            <w:pPr>
              <w:spacing w:after="0" w:line="2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https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://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invest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adm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ussuriisk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.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upload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iblock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/07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/07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ad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lastRenderedPageBreak/>
                <w:t>d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be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58371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05567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ba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ede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24233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df</w:t>
              </w:r>
              <w:r w:rsidR="0093627B" w:rsidRPr="000472CE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="0093627B" w:rsidRPr="00A5023A">
                <w:rPr>
                  <w:rStyle w:val="ac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pdf</w:t>
              </w:r>
            </w:hyperlink>
          </w:p>
          <w:p w:rsidR="008C12DC" w:rsidRPr="000472CE" w:rsidRDefault="008C12DC" w:rsidP="002D4F1D">
            <w:pPr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78DA" w:rsidRPr="000472CE" w:rsidTr="009430AD">
        <w:trPr>
          <w:trHeight w:val="78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12DC" w:rsidRPr="00A5023A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lastRenderedPageBreak/>
              <w:t xml:space="preserve">3 квартал </w:t>
            </w:r>
            <w:r w:rsidRPr="00A5023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410"/>
            </w:tblGrid>
            <w:tr w:rsidR="00A5023A" w:rsidRPr="00A5023A" w:rsidTr="00E8386C">
              <w:tc>
                <w:tcPr>
                  <w:tcW w:w="2722" w:type="dxa"/>
                  <w:hideMark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693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410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15</w:t>
                  </w:r>
                </w:p>
              </w:tc>
            </w:tr>
            <w:tr w:rsidR="00A5023A" w:rsidRPr="00A5023A" w:rsidTr="00E8386C">
              <w:tc>
                <w:tcPr>
                  <w:tcW w:w="2722" w:type="dxa"/>
                  <w:hideMark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693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jc w:val="left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410" w:type="dxa"/>
                </w:tcPr>
                <w:p w:rsidR="00E8386C" w:rsidRPr="00A5023A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  <w:tr w:rsidR="00A5023A" w:rsidRPr="00A5023A" w:rsidTr="00E8386C">
              <w:tc>
                <w:tcPr>
                  <w:tcW w:w="2722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A5023A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A5023A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14.2</w:t>
                  </w:r>
                </w:p>
                <w:p w:rsidR="00E8386C" w:rsidRPr="00A5023A" w:rsidRDefault="00E8386C" w:rsidP="00E8386C">
                  <w:pPr>
                    <w:pStyle w:val="a6"/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  <w:tc>
                <w:tcPr>
                  <w:tcW w:w="2410" w:type="dxa"/>
                </w:tcPr>
                <w:p w:rsidR="00E8386C" w:rsidRPr="00A5023A" w:rsidRDefault="00E8386C" w:rsidP="00E8386C">
                  <w:p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</w:p>
              </w:tc>
            </w:tr>
          </w:tbl>
          <w:p w:rsidR="008C12DC" w:rsidRPr="00A5023A" w:rsidRDefault="008C12DC" w:rsidP="008C12DC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B5C" w:rsidRPr="00A5023A" w:rsidRDefault="00380B5C" w:rsidP="00380B5C">
            <w:pPr>
              <w:spacing w:after="0" w:line="260" w:lineRule="auto"/>
              <w:jc w:val="left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A5023A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Общественная экспертиза проведена 30 сентября 2020 года на заседании Совета по улучшению инвестиционного климата и развитию предпринимательства при администрации Уссурийского городского округа.</w:t>
            </w:r>
          </w:p>
          <w:p w:rsidR="00380B5C" w:rsidRPr="00A5023A" w:rsidRDefault="00380B5C" w:rsidP="00380B5C">
            <w:pPr>
              <w:spacing w:after="0" w:line="260" w:lineRule="auto"/>
              <w:jc w:val="left"/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lang w:val="x-none" w:eastAsia="ru-RU"/>
              </w:rPr>
            </w:pPr>
            <w:r w:rsidRPr="00A5023A"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lang w:val="x-none" w:eastAsia="ru-RU"/>
              </w:rPr>
              <w:t>Ссылка доступа:</w:t>
            </w:r>
          </w:p>
          <w:p w:rsidR="00A5023A" w:rsidRPr="00A5023A" w:rsidRDefault="000472CE" w:rsidP="00A5023A">
            <w:pPr>
              <w:pStyle w:val="a6"/>
              <w:numPr>
                <w:ilvl w:val="0"/>
                <w:numId w:val="7"/>
              </w:numPr>
              <w:spacing w:after="0" w:line="260" w:lineRule="auto"/>
              <w:ind w:left="0" w:firstLine="0"/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lang w:val="ru-RU" w:eastAsia="ru-RU"/>
              </w:rPr>
            </w:pPr>
            <w:hyperlink r:id="rId53" w:history="1">
              <w:r w:rsidR="00A5023A" w:rsidRPr="00A5023A">
                <w:rPr>
                  <w:rStyle w:val="ac"/>
                  <w:rFonts w:ascii="Times New Roman" w:eastAsia="SimSun" w:hAnsi="Times New Roman" w:cs="Times New Roman"/>
                  <w:color w:val="2E74B5" w:themeColor="accent1" w:themeShade="BF"/>
                  <w:sz w:val="24"/>
                  <w:szCs w:val="24"/>
                  <w:u w:val="none"/>
                  <w:lang w:val="ru-RU" w:eastAsia="ru-RU"/>
                </w:rPr>
                <w:t>https://invest.adm-ussuriisk.ru/podderzhka-msp/protokoly-zasedaniy-soveta-po-uluchsheniyu-investitsionnogo-klimata-i-razvitiyu-predprinimatelstva-p/</w:t>
              </w:r>
            </w:hyperlink>
            <w:r w:rsidR="00A5023A" w:rsidRPr="00A5023A"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lang w:eastAsia="ru-RU"/>
              </w:rPr>
              <w:t>;</w:t>
            </w:r>
          </w:p>
          <w:p w:rsidR="008C12DC" w:rsidRPr="00A5023A" w:rsidRDefault="00A5023A" w:rsidP="002D4F1D">
            <w:pPr>
              <w:pStyle w:val="a6"/>
              <w:numPr>
                <w:ilvl w:val="0"/>
                <w:numId w:val="7"/>
              </w:numPr>
              <w:spacing w:after="0" w:line="260" w:lineRule="auto"/>
              <w:ind w:left="0" w:firstLine="0"/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lang w:val="ru-RU" w:eastAsia="ru-RU"/>
              </w:rPr>
            </w:pPr>
            <w:r w:rsidRPr="00A5023A">
              <w:rPr>
                <w:rFonts w:ascii="Times New Roman" w:eastAsia="SimSun" w:hAnsi="Times New Roman" w:cs="Times New Roman"/>
                <w:color w:val="2E74B5" w:themeColor="accent1" w:themeShade="BF"/>
                <w:sz w:val="24"/>
                <w:szCs w:val="24"/>
                <w:lang w:val="ru-RU" w:eastAsia="ru-RU"/>
              </w:rPr>
              <w:t>https://invest.adm-ussuriisk.ru/upload/iblock/797/797772a55b9c0924f8f12a89ce724b96.pdf</w:t>
            </w:r>
          </w:p>
        </w:tc>
      </w:tr>
      <w:tr w:rsidR="00EF78DA" w:rsidRPr="000472CE" w:rsidTr="009430AD">
        <w:trPr>
          <w:trHeight w:val="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2DC" w:rsidRPr="00380B5C" w:rsidRDefault="008C12DC" w:rsidP="008C12DC">
            <w:pPr>
              <w:spacing w:after="0"/>
              <w:jc w:val="center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380B5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 xml:space="preserve">4 квартал </w:t>
            </w:r>
            <w:r w:rsidRPr="00380B5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br/>
              <w:t>2020 года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Style w:val="a5"/>
              <w:tblW w:w="11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2"/>
              <w:gridCol w:w="2835"/>
              <w:gridCol w:w="2693"/>
              <w:gridCol w:w="2835"/>
            </w:tblGrid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6.2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12.8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16.2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7.2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12.9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17.1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4.2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13.1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17.2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5.3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11.1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13.2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18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5.4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11.2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13.3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19.1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5.5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12.1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14.2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19.2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5.6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12.3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21</w:t>
                  </w:r>
                </w:p>
              </w:tc>
            </w:tr>
            <w:tr w:rsidR="00EF78DA" w:rsidRPr="00380B5C" w:rsidTr="00E8386C">
              <w:tc>
                <w:tcPr>
                  <w:tcW w:w="2722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6.1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12.4</w:t>
                  </w:r>
                </w:p>
              </w:tc>
              <w:tc>
                <w:tcPr>
                  <w:tcW w:w="2693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16.1</w:t>
                  </w:r>
                </w:p>
              </w:tc>
              <w:tc>
                <w:tcPr>
                  <w:tcW w:w="2835" w:type="dxa"/>
                </w:tcPr>
                <w:p w:rsidR="00E8386C" w:rsidRPr="00380B5C" w:rsidRDefault="00E8386C" w:rsidP="008C12DC">
                  <w:pPr>
                    <w:pStyle w:val="a6"/>
                    <w:numPr>
                      <w:ilvl w:val="0"/>
                      <w:numId w:val="2"/>
                    </w:numPr>
                    <w:spacing w:after="0"/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</w:pPr>
                  <w:r w:rsidRPr="00380B5C">
                    <w:rPr>
                      <w:rFonts w:ascii="Times New Roman" w:hAnsi="Times New Roman" w:cs="Times New Roman"/>
                      <w:color w:val="2E74B5" w:themeColor="accent1" w:themeShade="BF"/>
                      <w:sz w:val="24"/>
                      <w:szCs w:val="24"/>
                    </w:rPr>
                    <w:t>22</w:t>
                  </w:r>
                </w:p>
              </w:tc>
            </w:tr>
          </w:tbl>
          <w:p w:rsidR="008C12DC" w:rsidRPr="00380B5C" w:rsidRDefault="008C12DC" w:rsidP="008C12DC">
            <w:pPr>
              <w:spacing w:after="0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2DC" w:rsidRPr="00380B5C" w:rsidRDefault="002D4F1D" w:rsidP="002D4F1D">
            <w:pPr>
              <w:spacing w:after="0"/>
              <w:jc w:val="left"/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</w:pPr>
            <w:r w:rsidRPr="00380B5C">
              <w:rPr>
                <w:rFonts w:ascii="Times New Roman" w:hAnsi="Times New Roman" w:cs="Times New Roman"/>
                <w:color w:val="2E74B5" w:themeColor="accent1" w:themeShade="BF"/>
                <w:sz w:val="24"/>
                <w:szCs w:val="24"/>
                <w:lang w:val="ru-RU"/>
              </w:rPr>
              <w:t>Дата наступления события -              4 квартал 2020 года.</w:t>
            </w:r>
          </w:p>
        </w:tc>
      </w:tr>
    </w:tbl>
    <w:p w:rsidR="00BC782B" w:rsidRPr="00EF78DA" w:rsidRDefault="00BC782B" w:rsidP="00E8386C">
      <w:pPr>
        <w:ind w:right="-135"/>
        <w:jc w:val="both"/>
        <w:rPr>
          <w:rFonts w:ascii="Verdana" w:hAnsi="Verdana" w:cs="Verdana"/>
          <w:sz w:val="22"/>
          <w:szCs w:val="22"/>
          <w:lang w:val="ru-RU"/>
        </w:rPr>
      </w:pPr>
    </w:p>
    <w:sectPr w:rsidR="00BC782B" w:rsidRPr="00EF78DA" w:rsidSect="009645D8">
      <w:headerReference w:type="default" r:id="rId54"/>
      <w:pgSz w:w="16838" w:h="11906" w:orient="landscape"/>
      <w:pgMar w:top="0" w:right="0" w:bottom="706" w:left="64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D930E3D" w16cid:durableId="21D30274"/>
  <w16cid:commentId w16cid:paraId="3F77A580" w16cid:durableId="21D3032A"/>
  <w16cid:commentId w16cid:paraId="22133FCE" w16cid:durableId="21D3036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1C1A" w:rsidRDefault="00F71C1A" w:rsidP="0048585E">
      <w:pPr>
        <w:spacing w:after="0" w:line="240" w:lineRule="auto"/>
      </w:pPr>
      <w:r>
        <w:separator/>
      </w:r>
    </w:p>
  </w:endnote>
  <w:endnote w:type="continuationSeparator" w:id="0">
    <w:p w:rsidR="00F71C1A" w:rsidRDefault="00F71C1A" w:rsidP="00485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1C1A" w:rsidRDefault="00F71C1A" w:rsidP="0048585E">
      <w:pPr>
        <w:spacing w:after="0" w:line="240" w:lineRule="auto"/>
      </w:pPr>
      <w:r>
        <w:separator/>
      </w:r>
    </w:p>
  </w:footnote>
  <w:footnote w:type="continuationSeparator" w:id="0">
    <w:p w:rsidR="00F71C1A" w:rsidRDefault="00F71C1A" w:rsidP="00485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Arial Unicode MS" w:hAnsi="Times New Roman" w:cs="Times New Roman"/>
        <w:sz w:val="28"/>
        <w:szCs w:val="28"/>
      </w:rPr>
      <w:id w:val="7399955"/>
      <w:docPartObj>
        <w:docPartGallery w:val="Page Numbers (Top of Page)"/>
        <w:docPartUnique/>
      </w:docPartObj>
    </w:sdtPr>
    <w:sdtContent>
      <w:p w:rsidR="000472CE" w:rsidRPr="006C115D" w:rsidRDefault="000472CE">
        <w:pPr>
          <w:pStyle w:val="ad"/>
          <w:jc w:val="center"/>
          <w:rPr>
            <w:rFonts w:ascii="Times New Roman" w:eastAsia="Arial Unicode MS" w:hAnsi="Times New Roman" w:cs="Times New Roman"/>
            <w:sz w:val="28"/>
            <w:szCs w:val="28"/>
          </w:rPr>
        </w:pP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begin"/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instrText xml:space="preserve"> PAGE   \* MERGEFORMAT </w:instrText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separate"/>
        </w:r>
        <w:r w:rsidR="009B6791">
          <w:rPr>
            <w:rFonts w:ascii="Times New Roman" w:eastAsia="Arial Unicode MS" w:hAnsi="Times New Roman" w:cs="Times New Roman"/>
            <w:noProof/>
            <w:sz w:val="28"/>
            <w:szCs w:val="28"/>
          </w:rPr>
          <w:t>22</w:t>
        </w:r>
        <w:r w:rsidRPr="006C115D">
          <w:rPr>
            <w:rFonts w:ascii="Times New Roman" w:eastAsia="Arial Unicode MS" w:hAnsi="Times New Roman" w:cs="Times New Roman"/>
            <w:sz w:val="28"/>
            <w:szCs w:val="28"/>
          </w:rPr>
          <w:fldChar w:fldCharType="end"/>
        </w:r>
      </w:p>
    </w:sdtContent>
  </w:sdt>
  <w:p w:rsidR="000472CE" w:rsidRDefault="000472CE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A897BB5"/>
    <w:multiLevelType w:val="singleLevel"/>
    <w:tmpl w:val="FA897BB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8A076FE"/>
    <w:multiLevelType w:val="hybridMultilevel"/>
    <w:tmpl w:val="5AF28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17EC6"/>
    <w:multiLevelType w:val="hybridMultilevel"/>
    <w:tmpl w:val="81760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11DC4"/>
    <w:multiLevelType w:val="hybridMultilevel"/>
    <w:tmpl w:val="C87854EE"/>
    <w:lvl w:ilvl="0" w:tplc="CB54F98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3214A"/>
    <w:multiLevelType w:val="hybridMultilevel"/>
    <w:tmpl w:val="DC4E4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B2259"/>
    <w:multiLevelType w:val="hybridMultilevel"/>
    <w:tmpl w:val="A3F2E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B57B01"/>
    <w:multiLevelType w:val="hybridMultilevel"/>
    <w:tmpl w:val="540EF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2AD"/>
    <w:rsid w:val="00005381"/>
    <w:rsid w:val="000124A1"/>
    <w:rsid w:val="00037C3A"/>
    <w:rsid w:val="00040041"/>
    <w:rsid w:val="000472CE"/>
    <w:rsid w:val="00074F71"/>
    <w:rsid w:val="00084BDB"/>
    <w:rsid w:val="00094F54"/>
    <w:rsid w:val="000971B2"/>
    <w:rsid w:val="000A447B"/>
    <w:rsid w:val="000C4A50"/>
    <w:rsid w:val="000C6A6A"/>
    <w:rsid w:val="000C6B93"/>
    <w:rsid w:val="000D1192"/>
    <w:rsid w:val="000D402B"/>
    <w:rsid w:val="000D45BF"/>
    <w:rsid w:val="000D6488"/>
    <w:rsid w:val="000D64D1"/>
    <w:rsid w:val="000D73BC"/>
    <w:rsid w:val="000E131B"/>
    <w:rsid w:val="000E39AF"/>
    <w:rsid w:val="000F08DB"/>
    <w:rsid w:val="000F2B0C"/>
    <w:rsid w:val="00101D21"/>
    <w:rsid w:val="001038BC"/>
    <w:rsid w:val="00103F08"/>
    <w:rsid w:val="00104209"/>
    <w:rsid w:val="001078A3"/>
    <w:rsid w:val="001102E9"/>
    <w:rsid w:val="00113D81"/>
    <w:rsid w:val="001154EE"/>
    <w:rsid w:val="00124E24"/>
    <w:rsid w:val="00132AAB"/>
    <w:rsid w:val="00132D4A"/>
    <w:rsid w:val="0014488C"/>
    <w:rsid w:val="00150FD2"/>
    <w:rsid w:val="001519DB"/>
    <w:rsid w:val="0015799C"/>
    <w:rsid w:val="00161F4D"/>
    <w:rsid w:val="001641F7"/>
    <w:rsid w:val="00172A27"/>
    <w:rsid w:val="001867C0"/>
    <w:rsid w:val="00186968"/>
    <w:rsid w:val="001917B2"/>
    <w:rsid w:val="0019239E"/>
    <w:rsid w:val="00192C0F"/>
    <w:rsid w:val="00195C09"/>
    <w:rsid w:val="00196E07"/>
    <w:rsid w:val="001A1F5C"/>
    <w:rsid w:val="001A6929"/>
    <w:rsid w:val="001A7AE5"/>
    <w:rsid w:val="001B1226"/>
    <w:rsid w:val="001B3375"/>
    <w:rsid w:val="001E3057"/>
    <w:rsid w:val="001E4395"/>
    <w:rsid w:val="001E7EEE"/>
    <w:rsid w:val="001F0528"/>
    <w:rsid w:val="001F545F"/>
    <w:rsid w:val="0020061C"/>
    <w:rsid w:val="0021270A"/>
    <w:rsid w:val="00214965"/>
    <w:rsid w:val="00220982"/>
    <w:rsid w:val="0022448F"/>
    <w:rsid w:val="00240511"/>
    <w:rsid w:val="00254EA4"/>
    <w:rsid w:val="00274000"/>
    <w:rsid w:val="002745E3"/>
    <w:rsid w:val="002867C6"/>
    <w:rsid w:val="002948E5"/>
    <w:rsid w:val="002965BC"/>
    <w:rsid w:val="00296750"/>
    <w:rsid w:val="00297E2A"/>
    <w:rsid w:val="002A7548"/>
    <w:rsid w:val="002B09D8"/>
    <w:rsid w:val="002B57E9"/>
    <w:rsid w:val="002C59DA"/>
    <w:rsid w:val="002D37EB"/>
    <w:rsid w:val="002D4F1D"/>
    <w:rsid w:val="002E1DB9"/>
    <w:rsid w:val="002F55D7"/>
    <w:rsid w:val="0030035E"/>
    <w:rsid w:val="0031592C"/>
    <w:rsid w:val="0031701E"/>
    <w:rsid w:val="00322505"/>
    <w:rsid w:val="003229EB"/>
    <w:rsid w:val="003233A8"/>
    <w:rsid w:val="00331D5C"/>
    <w:rsid w:val="00332623"/>
    <w:rsid w:val="003354A3"/>
    <w:rsid w:val="003415B1"/>
    <w:rsid w:val="0035577C"/>
    <w:rsid w:val="003600C7"/>
    <w:rsid w:val="003608EE"/>
    <w:rsid w:val="003615C5"/>
    <w:rsid w:val="00365B1B"/>
    <w:rsid w:val="00366645"/>
    <w:rsid w:val="00367858"/>
    <w:rsid w:val="00367B37"/>
    <w:rsid w:val="00367F52"/>
    <w:rsid w:val="00372AA3"/>
    <w:rsid w:val="00373337"/>
    <w:rsid w:val="00377F33"/>
    <w:rsid w:val="00380B5C"/>
    <w:rsid w:val="00381FFD"/>
    <w:rsid w:val="00384F20"/>
    <w:rsid w:val="003932CC"/>
    <w:rsid w:val="00394F0C"/>
    <w:rsid w:val="00396347"/>
    <w:rsid w:val="003A0417"/>
    <w:rsid w:val="003A0ADA"/>
    <w:rsid w:val="003A2D5A"/>
    <w:rsid w:val="003A745E"/>
    <w:rsid w:val="003B18C5"/>
    <w:rsid w:val="003B452C"/>
    <w:rsid w:val="003C61AB"/>
    <w:rsid w:val="003E11B6"/>
    <w:rsid w:val="003E3B54"/>
    <w:rsid w:val="003E4C32"/>
    <w:rsid w:val="003E515D"/>
    <w:rsid w:val="003E7680"/>
    <w:rsid w:val="00404B0F"/>
    <w:rsid w:val="00410F86"/>
    <w:rsid w:val="0041383C"/>
    <w:rsid w:val="00413E86"/>
    <w:rsid w:val="00416679"/>
    <w:rsid w:val="0041762B"/>
    <w:rsid w:val="00420175"/>
    <w:rsid w:val="00424FB1"/>
    <w:rsid w:val="00434D9E"/>
    <w:rsid w:val="004456D8"/>
    <w:rsid w:val="004500E1"/>
    <w:rsid w:val="004549C4"/>
    <w:rsid w:val="00460717"/>
    <w:rsid w:val="00463BD9"/>
    <w:rsid w:val="00465B50"/>
    <w:rsid w:val="0047364F"/>
    <w:rsid w:val="0047797E"/>
    <w:rsid w:val="0048585E"/>
    <w:rsid w:val="00491F28"/>
    <w:rsid w:val="00493B79"/>
    <w:rsid w:val="00495397"/>
    <w:rsid w:val="004B2BD3"/>
    <w:rsid w:val="004C508F"/>
    <w:rsid w:val="004D18DB"/>
    <w:rsid w:val="004D528B"/>
    <w:rsid w:val="004E4358"/>
    <w:rsid w:val="004F2C3C"/>
    <w:rsid w:val="004F6C46"/>
    <w:rsid w:val="00507790"/>
    <w:rsid w:val="0051081A"/>
    <w:rsid w:val="005127B9"/>
    <w:rsid w:val="005253CF"/>
    <w:rsid w:val="00544009"/>
    <w:rsid w:val="005447AC"/>
    <w:rsid w:val="005607D6"/>
    <w:rsid w:val="005608AE"/>
    <w:rsid w:val="00567BE2"/>
    <w:rsid w:val="0057765F"/>
    <w:rsid w:val="00585014"/>
    <w:rsid w:val="00585356"/>
    <w:rsid w:val="00586312"/>
    <w:rsid w:val="00586F42"/>
    <w:rsid w:val="0058727C"/>
    <w:rsid w:val="00590091"/>
    <w:rsid w:val="005B169D"/>
    <w:rsid w:val="005C2213"/>
    <w:rsid w:val="005C7773"/>
    <w:rsid w:val="005E322D"/>
    <w:rsid w:val="005E4F33"/>
    <w:rsid w:val="005E50E9"/>
    <w:rsid w:val="00601D3A"/>
    <w:rsid w:val="00602181"/>
    <w:rsid w:val="0060607E"/>
    <w:rsid w:val="006075B0"/>
    <w:rsid w:val="00623789"/>
    <w:rsid w:val="00627DB4"/>
    <w:rsid w:val="0063435F"/>
    <w:rsid w:val="00641952"/>
    <w:rsid w:val="006466E4"/>
    <w:rsid w:val="0065180B"/>
    <w:rsid w:val="00655796"/>
    <w:rsid w:val="00657386"/>
    <w:rsid w:val="006730B2"/>
    <w:rsid w:val="00677D6D"/>
    <w:rsid w:val="006908EA"/>
    <w:rsid w:val="00696571"/>
    <w:rsid w:val="006A2E0E"/>
    <w:rsid w:val="006A4C42"/>
    <w:rsid w:val="006A70D7"/>
    <w:rsid w:val="006B0015"/>
    <w:rsid w:val="006C115D"/>
    <w:rsid w:val="006C2C59"/>
    <w:rsid w:val="006C4EBC"/>
    <w:rsid w:val="006E0B3E"/>
    <w:rsid w:val="006E7E84"/>
    <w:rsid w:val="006F1BBD"/>
    <w:rsid w:val="006F290B"/>
    <w:rsid w:val="0071055B"/>
    <w:rsid w:val="00711D59"/>
    <w:rsid w:val="00726454"/>
    <w:rsid w:val="00754D1D"/>
    <w:rsid w:val="007628DF"/>
    <w:rsid w:val="007638BF"/>
    <w:rsid w:val="00772053"/>
    <w:rsid w:val="007752E2"/>
    <w:rsid w:val="0077620F"/>
    <w:rsid w:val="00777554"/>
    <w:rsid w:val="0078779C"/>
    <w:rsid w:val="0079251E"/>
    <w:rsid w:val="00796E74"/>
    <w:rsid w:val="007B4C9A"/>
    <w:rsid w:val="007C33E5"/>
    <w:rsid w:val="007E0FC2"/>
    <w:rsid w:val="007E3D02"/>
    <w:rsid w:val="007E5B2F"/>
    <w:rsid w:val="007F7B05"/>
    <w:rsid w:val="0080117F"/>
    <w:rsid w:val="008046E3"/>
    <w:rsid w:val="00812AA0"/>
    <w:rsid w:val="00825406"/>
    <w:rsid w:val="0082569C"/>
    <w:rsid w:val="00827087"/>
    <w:rsid w:val="008332C0"/>
    <w:rsid w:val="008346CB"/>
    <w:rsid w:val="00836640"/>
    <w:rsid w:val="0084780B"/>
    <w:rsid w:val="00850430"/>
    <w:rsid w:val="00861B44"/>
    <w:rsid w:val="00866B47"/>
    <w:rsid w:val="00867375"/>
    <w:rsid w:val="00875E39"/>
    <w:rsid w:val="008779A8"/>
    <w:rsid w:val="0088082C"/>
    <w:rsid w:val="0088381E"/>
    <w:rsid w:val="00884102"/>
    <w:rsid w:val="008927E9"/>
    <w:rsid w:val="00892E8B"/>
    <w:rsid w:val="00895643"/>
    <w:rsid w:val="008B23B2"/>
    <w:rsid w:val="008B4314"/>
    <w:rsid w:val="008C12DC"/>
    <w:rsid w:val="008C191A"/>
    <w:rsid w:val="008C62A0"/>
    <w:rsid w:val="008D1891"/>
    <w:rsid w:val="008E0CC1"/>
    <w:rsid w:val="008E510E"/>
    <w:rsid w:val="008F1BB7"/>
    <w:rsid w:val="008F36D0"/>
    <w:rsid w:val="008F3A6D"/>
    <w:rsid w:val="008F3B53"/>
    <w:rsid w:val="009018B9"/>
    <w:rsid w:val="00920FC9"/>
    <w:rsid w:val="00932CF1"/>
    <w:rsid w:val="0093627B"/>
    <w:rsid w:val="00936E86"/>
    <w:rsid w:val="009430AD"/>
    <w:rsid w:val="00943512"/>
    <w:rsid w:val="00950B73"/>
    <w:rsid w:val="0095268D"/>
    <w:rsid w:val="00955F35"/>
    <w:rsid w:val="009605A6"/>
    <w:rsid w:val="009645D8"/>
    <w:rsid w:val="00975D82"/>
    <w:rsid w:val="0097650D"/>
    <w:rsid w:val="00987C33"/>
    <w:rsid w:val="0099230E"/>
    <w:rsid w:val="009A4130"/>
    <w:rsid w:val="009A4BA8"/>
    <w:rsid w:val="009A6934"/>
    <w:rsid w:val="009B1757"/>
    <w:rsid w:val="009B6791"/>
    <w:rsid w:val="009C22A7"/>
    <w:rsid w:val="009C6221"/>
    <w:rsid w:val="009D2E5C"/>
    <w:rsid w:val="009D3896"/>
    <w:rsid w:val="009E3CD4"/>
    <w:rsid w:val="009E66DF"/>
    <w:rsid w:val="009F041C"/>
    <w:rsid w:val="00A023A5"/>
    <w:rsid w:val="00A0639C"/>
    <w:rsid w:val="00A10A24"/>
    <w:rsid w:val="00A131ED"/>
    <w:rsid w:val="00A15F15"/>
    <w:rsid w:val="00A274B6"/>
    <w:rsid w:val="00A27748"/>
    <w:rsid w:val="00A315A8"/>
    <w:rsid w:val="00A36703"/>
    <w:rsid w:val="00A5023A"/>
    <w:rsid w:val="00A53BE0"/>
    <w:rsid w:val="00A56ACE"/>
    <w:rsid w:val="00A578D5"/>
    <w:rsid w:val="00A62845"/>
    <w:rsid w:val="00A63543"/>
    <w:rsid w:val="00A63F8F"/>
    <w:rsid w:val="00A669F8"/>
    <w:rsid w:val="00A73F5C"/>
    <w:rsid w:val="00A96648"/>
    <w:rsid w:val="00A97C99"/>
    <w:rsid w:val="00AA1B2B"/>
    <w:rsid w:val="00AB2BAB"/>
    <w:rsid w:val="00AB30F2"/>
    <w:rsid w:val="00AB6804"/>
    <w:rsid w:val="00AC129D"/>
    <w:rsid w:val="00AD0E1F"/>
    <w:rsid w:val="00AD2DBB"/>
    <w:rsid w:val="00AD40E5"/>
    <w:rsid w:val="00AE0BDE"/>
    <w:rsid w:val="00AE354A"/>
    <w:rsid w:val="00AF6F41"/>
    <w:rsid w:val="00B000CF"/>
    <w:rsid w:val="00B057BE"/>
    <w:rsid w:val="00B13F87"/>
    <w:rsid w:val="00B149F0"/>
    <w:rsid w:val="00B2618A"/>
    <w:rsid w:val="00B3676A"/>
    <w:rsid w:val="00B37CA4"/>
    <w:rsid w:val="00B47D0B"/>
    <w:rsid w:val="00B50E4F"/>
    <w:rsid w:val="00B518C5"/>
    <w:rsid w:val="00B544A5"/>
    <w:rsid w:val="00B56578"/>
    <w:rsid w:val="00B636E2"/>
    <w:rsid w:val="00B648B0"/>
    <w:rsid w:val="00B672C9"/>
    <w:rsid w:val="00B760E6"/>
    <w:rsid w:val="00B83111"/>
    <w:rsid w:val="00B84EDF"/>
    <w:rsid w:val="00B8628F"/>
    <w:rsid w:val="00BA563E"/>
    <w:rsid w:val="00BB54AB"/>
    <w:rsid w:val="00BC4EF3"/>
    <w:rsid w:val="00BC65AA"/>
    <w:rsid w:val="00BC782B"/>
    <w:rsid w:val="00BE61BB"/>
    <w:rsid w:val="00BF225A"/>
    <w:rsid w:val="00BF38B5"/>
    <w:rsid w:val="00BF5926"/>
    <w:rsid w:val="00BF5974"/>
    <w:rsid w:val="00BF5BF5"/>
    <w:rsid w:val="00C0259F"/>
    <w:rsid w:val="00C05263"/>
    <w:rsid w:val="00C17BC2"/>
    <w:rsid w:val="00C31F18"/>
    <w:rsid w:val="00C33974"/>
    <w:rsid w:val="00C3472D"/>
    <w:rsid w:val="00C37122"/>
    <w:rsid w:val="00C630B2"/>
    <w:rsid w:val="00C673B7"/>
    <w:rsid w:val="00C70359"/>
    <w:rsid w:val="00C91AB6"/>
    <w:rsid w:val="00CA3A84"/>
    <w:rsid w:val="00CB5086"/>
    <w:rsid w:val="00CC340C"/>
    <w:rsid w:val="00CC3D3C"/>
    <w:rsid w:val="00CC6BAF"/>
    <w:rsid w:val="00CC6C6A"/>
    <w:rsid w:val="00CD4F62"/>
    <w:rsid w:val="00CD7225"/>
    <w:rsid w:val="00CE4ADA"/>
    <w:rsid w:val="00CF001D"/>
    <w:rsid w:val="00CF319B"/>
    <w:rsid w:val="00CF39CD"/>
    <w:rsid w:val="00D077B3"/>
    <w:rsid w:val="00D1452A"/>
    <w:rsid w:val="00D21632"/>
    <w:rsid w:val="00D229F3"/>
    <w:rsid w:val="00D412F4"/>
    <w:rsid w:val="00D46DFA"/>
    <w:rsid w:val="00D57FF8"/>
    <w:rsid w:val="00D86622"/>
    <w:rsid w:val="00D93CD6"/>
    <w:rsid w:val="00DA1AE6"/>
    <w:rsid w:val="00DA5E1C"/>
    <w:rsid w:val="00DA5EDC"/>
    <w:rsid w:val="00DB144A"/>
    <w:rsid w:val="00DB173E"/>
    <w:rsid w:val="00DB1DE7"/>
    <w:rsid w:val="00DB4B60"/>
    <w:rsid w:val="00DB6D15"/>
    <w:rsid w:val="00DB7FD6"/>
    <w:rsid w:val="00DC656B"/>
    <w:rsid w:val="00DD3734"/>
    <w:rsid w:val="00DD58BA"/>
    <w:rsid w:val="00DE1831"/>
    <w:rsid w:val="00DE7748"/>
    <w:rsid w:val="00DF2B7D"/>
    <w:rsid w:val="00DF4F53"/>
    <w:rsid w:val="00DF5ABB"/>
    <w:rsid w:val="00E05259"/>
    <w:rsid w:val="00E11BF3"/>
    <w:rsid w:val="00E15BB0"/>
    <w:rsid w:val="00E16D08"/>
    <w:rsid w:val="00E20638"/>
    <w:rsid w:val="00E26B0B"/>
    <w:rsid w:val="00E34FC3"/>
    <w:rsid w:val="00E36D33"/>
    <w:rsid w:val="00E575A5"/>
    <w:rsid w:val="00E723E1"/>
    <w:rsid w:val="00E73637"/>
    <w:rsid w:val="00E740CD"/>
    <w:rsid w:val="00E8386C"/>
    <w:rsid w:val="00EA26D2"/>
    <w:rsid w:val="00EB4585"/>
    <w:rsid w:val="00EC7DD2"/>
    <w:rsid w:val="00ED14F1"/>
    <w:rsid w:val="00ED7E91"/>
    <w:rsid w:val="00EE534E"/>
    <w:rsid w:val="00EF2FAE"/>
    <w:rsid w:val="00EF6F74"/>
    <w:rsid w:val="00EF7586"/>
    <w:rsid w:val="00EF78DA"/>
    <w:rsid w:val="00EF7A72"/>
    <w:rsid w:val="00F03BDA"/>
    <w:rsid w:val="00F11C40"/>
    <w:rsid w:val="00F12E34"/>
    <w:rsid w:val="00F21AED"/>
    <w:rsid w:val="00F23121"/>
    <w:rsid w:val="00F33CED"/>
    <w:rsid w:val="00F46FF8"/>
    <w:rsid w:val="00F50149"/>
    <w:rsid w:val="00F50474"/>
    <w:rsid w:val="00F521B2"/>
    <w:rsid w:val="00F71C1A"/>
    <w:rsid w:val="00FC187E"/>
    <w:rsid w:val="00FC5306"/>
    <w:rsid w:val="00FC7849"/>
    <w:rsid w:val="00FD4AF3"/>
    <w:rsid w:val="00FD6F2C"/>
    <w:rsid w:val="00FF111E"/>
    <w:rsid w:val="039A222D"/>
    <w:rsid w:val="0415709D"/>
    <w:rsid w:val="05B84AB6"/>
    <w:rsid w:val="061E01C5"/>
    <w:rsid w:val="0B3A2846"/>
    <w:rsid w:val="0C6155E5"/>
    <w:rsid w:val="0C9902AA"/>
    <w:rsid w:val="152805E9"/>
    <w:rsid w:val="17522164"/>
    <w:rsid w:val="2D445F73"/>
    <w:rsid w:val="30622D6B"/>
    <w:rsid w:val="36D60AC5"/>
    <w:rsid w:val="3CA95624"/>
    <w:rsid w:val="43460DFF"/>
    <w:rsid w:val="4686761A"/>
    <w:rsid w:val="4A951BAC"/>
    <w:rsid w:val="4CAD2792"/>
    <w:rsid w:val="4ED456D7"/>
    <w:rsid w:val="51004202"/>
    <w:rsid w:val="542A6096"/>
    <w:rsid w:val="5CD21E2A"/>
    <w:rsid w:val="5D156221"/>
    <w:rsid w:val="5DE02952"/>
    <w:rsid w:val="61B414BC"/>
    <w:rsid w:val="64247989"/>
    <w:rsid w:val="645F4D50"/>
    <w:rsid w:val="67655C09"/>
    <w:rsid w:val="68C9340E"/>
    <w:rsid w:val="69B776FB"/>
    <w:rsid w:val="6B6864A2"/>
    <w:rsid w:val="6C653B74"/>
    <w:rsid w:val="6DDE75A0"/>
    <w:rsid w:val="7070182D"/>
    <w:rsid w:val="708B2688"/>
    <w:rsid w:val="71376EC6"/>
    <w:rsid w:val="728C322A"/>
    <w:rsid w:val="79226424"/>
    <w:rsid w:val="7B734321"/>
    <w:rsid w:val="7CCA3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D8F557-447E-4DE2-A805-3202D21E1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645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sid w:val="0036664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sid w:val="0036664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unhideWhenUsed/>
    <w:qFormat/>
    <w:rsid w:val="00366645"/>
    <w:pPr>
      <w:widowControl w:val="0"/>
      <w:autoSpaceDE w:val="0"/>
      <w:autoSpaceDN w:val="0"/>
      <w:adjustRightInd w:val="0"/>
    </w:pPr>
    <w:rPr>
      <w:rFonts w:eastAsia="Times New Roman" w:cstheme="minorBidi"/>
      <w:color w:val="000000"/>
      <w:sz w:val="24"/>
    </w:rPr>
  </w:style>
  <w:style w:type="character" w:customStyle="1" w:styleId="a4">
    <w:name w:val="Текст выноски Знак"/>
    <w:basedOn w:val="a0"/>
    <w:link w:val="a3"/>
    <w:qFormat/>
    <w:rsid w:val="00366645"/>
    <w:rPr>
      <w:rFonts w:ascii="Segoe UI" w:hAnsi="Segoe UI" w:cs="Segoe UI"/>
      <w:sz w:val="18"/>
      <w:szCs w:val="18"/>
      <w:lang w:val="en-US" w:eastAsia="zh-CN"/>
    </w:rPr>
  </w:style>
  <w:style w:type="paragraph" w:styleId="a6">
    <w:name w:val="List Paragraph"/>
    <w:basedOn w:val="a"/>
    <w:uiPriority w:val="99"/>
    <w:qFormat/>
    <w:rsid w:val="002965BC"/>
    <w:pPr>
      <w:ind w:left="720"/>
      <w:contextualSpacing/>
    </w:pPr>
  </w:style>
  <w:style w:type="character" w:styleId="a7">
    <w:name w:val="annotation reference"/>
    <w:basedOn w:val="a0"/>
    <w:rsid w:val="00101D21"/>
    <w:rPr>
      <w:sz w:val="16"/>
      <w:szCs w:val="16"/>
    </w:rPr>
  </w:style>
  <w:style w:type="paragraph" w:styleId="a8">
    <w:name w:val="annotation text"/>
    <w:basedOn w:val="a"/>
    <w:link w:val="a9"/>
    <w:rsid w:val="00101D21"/>
    <w:pPr>
      <w:spacing w:line="240" w:lineRule="auto"/>
    </w:pPr>
  </w:style>
  <w:style w:type="character" w:customStyle="1" w:styleId="a9">
    <w:name w:val="Текст примечания Знак"/>
    <w:basedOn w:val="a0"/>
    <w:link w:val="a8"/>
    <w:rsid w:val="00101D21"/>
    <w:rPr>
      <w:rFonts w:asciiTheme="minorHAnsi" w:eastAsiaTheme="minorEastAsia" w:hAnsiTheme="minorHAnsi" w:cstheme="minorBidi"/>
      <w:lang w:val="en-US" w:eastAsia="zh-CN"/>
    </w:rPr>
  </w:style>
  <w:style w:type="paragraph" w:styleId="aa">
    <w:name w:val="annotation subject"/>
    <w:basedOn w:val="a8"/>
    <w:next w:val="a8"/>
    <w:link w:val="ab"/>
    <w:rsid w:val="00101D21"/>
    <w:rPr>
      <w:b/>
      <w:bCs/>
    </w:rPr>
  </w:style>
  <w:style w:type="character" w:customStyle="1" w:styleId="ab">
    <w:name w:val="Тема примечания Знак"/>
    <w:basedOn w:val="a9"/>
    <w:link w:val="aa"/>
    <w:rsid w:val="00101D21"/>
    <w:rPr>
      <w:rFonts w:asciiTheme="minorHAnsi" w:eastAsiaTheme="minorEastAsia" w:hAnsiTheme="minorHAnsi" w:cstheme="minorBidi"/>
      <w:b/>
      <w:bCs/>
      <w:lang w:val="en-US" w:eastAsia="zh-CN"/>
    </w:rPr>
  </w:style>
  <w:style w:type="character" w:styleId="ac">
    <w:name w:val="Hyperlink"/>
    <w:basedOn w:val="a0"/>
    <w:rsid w:val="00101D21"/>
    <w:rPr>
      <w:color w:val="0563C1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4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8585E"/>
    <w:rPr>
      <w:rFonts w:asciiTheme="minorHAnsi" w:eastAsiaTheme="minorEastAsia" w:hAnsiTheme="minorHAnsi" w:cstheme="minorBidi"/>
      <w:lang w:val="en-US" w:eastAsia="zh-CN"/>
    </w:rPr>
  </w:style>
  <w:style w:type="paragraph" w:styleId="af">
    <w:name w:val="footer"/>
    <w:basedOn w:val="a"/>
    <w:link w:val="af0"/>
    <w:unhideWhenUsed/>
    <w:rsid w:val="004858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8585E"/>
    <w:rPr>
      <w:rFonts w:asciiTheme="minorHAnsi" w:eastAsiaTheme="minorEastAsia" w:hAnsiTheme="minorHAnsi" w:cstheme="minorBidi"/>
      <w:lang w:val="en-US" w:eastAsia="zh-CN"/>
    </w:rPr>
  </w:style>
  <w:style w:type="character" w:customStyle="1" w:styleId="apple-converted-space">
    <w:name w:val="apple-converted-space"/>
    <w:basedOn w:val="a0"/>
    <w:rsid w:val="00B149F0"/>
  </w:style>
  <w:style w:type="character" w:styleId="af1">
    <w:name w:val="FollowedHyperlink"/>
    <w:basedOn w:val="a0"/>
    <w:semiHidden/>
    <w:unhideWhenUsed/>
    <w:rsid w:val="00E26B0B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0A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0A24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66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ocs.google.com/viewer?url=https://invest.adm-ussuriisk.ru/upload/iblock/295/295a6dd9edbc4fe85a8213219d549858.doc" TargetMode="External"/><Relationship Id="rId18" Type="http://schemas.openxmlformats.org/officeDocument/2006/relationships/hyperlink" Target="https://adm-ussuriisk.ru/news/novosti" TargetMode="External"/><Relationship Id="rId26" Type="http://schemas.openxmlformats.org/officeDocument/2006/relationships/hyperlink" Target="https://adm-ussuriisk.ru/municipal_legal_acts/publichnye_konsultatsii/" TargetMode="External"/><Relationship Id="rId39" Type="http://schemas.openxmlformats.org/officeDocument/2006/relationships/hyperlink" Target="https://adm-ussuriisk.ru/munitsipalnye-uslugi/prisvoenie_adresov_obektam_adresatsii_izmenenie_annulirovanie_adresov/" TargetMode="External"/><Relationship Id="rId21" Type="http://schemas.openxmlformats.org/officeDocument/2006/relationships/hyperlink" Target="https://invest.adm-ussuriisk.ru/putevoditel-investora/usloviya-dlya-biznesa/standart-uluchsheniya-investitsionnogo-klimata/" TargetMode="External"/><Relationship Id="rId34" Type="http://schemas.openxmlformats.org/officeDocument/2006/relationships/hyperlink" Target="https://adm-ussuriisk.ru/munitsipalnye-uslugi/uslugi_i_funktsii/stroitelstvo/" TargetMode="External"/><Relationship Id="rId42" Type="http://schemas.openxmlformats.org/officeDocument/2006/relationships/hyperlink" Target="https://invest.adm-ussuriisk.ru/putevoditel-investora/s-chego-nachat/perechen-investitsionnykh-ploshchadok-i-svobodnykh-zemelnykh-uchastkov/" TargetMode="External"/><Relationship Id="rId47" Type="http://schemas.openxmlformats.org/officeDocument/2006/relationships/hyperlink" Target="https://adm-ussuriisk.ru/munitsipalnye-uslugi/perechen_vidov_munitsipalnogo_kontrolya/" TargetMode="External"/><Relationship Id="rId50" Type="http://schemas.openxmlformats.org/officeDocument/2006/relationships/hyperlink" Target="https://docs.google.com/viewer?url=https://invest.adm-ussuriisk.ru/upload/iblock/dd4/dd40ef9d50e4de08a102b94abd5b7577.docx" TargetMode="External"/><Relationship Id="rId55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vest.adm-ussuriisk.ru/upload/files/%D0%BF%D0%BB%D0%B0%D0%BD%201.pdf" TargetMode="External"/><Relationship Id="rId17" Type="http://schemas.openxmlformats.org/officeDocument/2006/relationships/hyperlink" Target="https://invest.adm-ussuriisk.ru/podderzhka-msp/otchety-o-prinyatykh-resheniyakh-soveta/" TargetMode="External"/><Relationship Id="rId25" Type="http://schemas.openxmlformats.org/officeDocument/2006/relationships/hyperlink" Target="https://invest.adm-ussuriisk.ru/upload/iblock/074/0741752098a77bed3ae15ae386d9dbb4.pdf" TargetMode="External"/><Relationship Id="rId33" Type="http://schemas.openxmlformats.org/officeDocument/2006/relationships/hyperlink" Target="https://adm-ussuriisk.ru/ob_okruge/gradostroitelnaya_deyatelnost/" TargetMode="External"/><Relationship Id="rId38" Type="http://schemas.openxmlformats.org/officeDocument/2006/relationships/hyperlink" Target="http://www.gosuslugi.primorsky.ru" TargetMode="External"/><Relationship Id="rId46" Type="http://schemas.openxmlformats.org/officeDocument/2006/relationships/hyperlink" Target="https://www.instagram.com/p/CB5BohzFkG0/?igshid=1f4atdr3kwav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nvest.adm-ussuriisk.ru/podderzhka-msp/sovet-po-uluchsheniyu-investitsionnogo-klimata-i-razvitiyu-predprinimatelstva/protokoly-zasedaniy-soveta-po-uluchsheniyu-investitsionnogo-klimata-i-razvitiyu-predprinimatelstva-p/" TargetMode="External"/><Relationship Id="rId20" Type="http://schemas.openxmlformats.org/officeDocument/2006/relationships/hyperlink" Target="https://invest.adm-ussuriisk.ru/upload/iblock/%D0%BF%D0%BB%D0%B0%D0%BD.pdf" TargetMode="External"/><Relationship Id="rId29" Type="http://schemas.openxmlformats.org/officeDocument/2006/relationships/hyperlink" Target="https://fgistp.economy.gov.ru/" TargetMode="External"/><Relationship Id="rId41" Type="http://schemas.openxmlformats.org/officeDocument/2006/relationships/hyperlink" Target="https://invest.adm-ussuriisk.ru/putevoditel-investora/s-chego-nachat/perechen-investitsionnykh-ploshchadok-i-svobodnykh-zemelnykh-uchastkov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vest.adm-ussuriisk.ru/upload/files/%D0%BF%D0%BB%D0%B0%D0%BD%201.pdf" TargetMode="External"/><Relationship Id="rId24" Type="http://schemas.openxmlformats.org/officeDocument/2006/relationships/hyperlink" Target="https://invest.adm-ussuriisk.ru/putevoditel-investora/usloviya-dlya-biznesa/realizatsiya-proektov-s-ispolzovaniem-mekhanizma-kontsessii-i-munitsipalno-chastnogo-partnerstva/normativnye-pravovye-akty-ussuriyskogo-gorodskogo-okruga/" TargetMode="External"/><Relationship Id="rId32" Type="http://schemas.openxmlformats.org/officeDocument/2006/relationships/hyperlink" Target="https://adm-ussuriisk.ru/ob_okruge/porgrammy_kompleksnogo_razvitiya/" TargetMode="External"/><Relationship Id="rId37" Type="http://schemas.openxmlformats.org/officeDocument/2006/relationships/hyperlink" Target="https://adm" TargetMode="External"/><Relationship Id="rId40" Type="http://schemas.openxmlformats.org/officeDocument/2006/relationships/hyperlink" Target="https://invest.adm-ussuriisk.ru/podderzhka-msp/perechen-imushchestva-dlya-subektov-msp/" TargetMode="External"/><Relationship Id="rId45" Type="http://schemas.openxmlformats.org/officeDocument/2006/relationships/hyperlink" Target="http://xn----7sbbnwghl2bjadrdc.xn--p1ai/primorskij-predprinimatel-rasskazal-o-svoej-rabote-chlenam-molodezhnogo-soveta.html" TargetMode="External"/><Relationship Id="rId53" Type="http://schemas.openxmlformats.org/officeDocument/2006/relationships/hyperlink" Target="https://invest.adm-ussuriisk.ru/podderzhka-msp/protokoly-zasedaniy-soveta-po-uluchsheniyu-investitsionnogo-klimata-i-razvitiyu-predprinimatelstva-p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vest.adm-ussuriisk.ru/podderzhka-msp/sovet-po-uluchsheniyu-investitsionnogo-klimata-i-razvitiyu-predprinimatelstva/" TargetMode="External"/><Relationship Id="rId23" Type="http://schemas.openxmlformats.org/officeDocument/2006/relationships/hyperlink" Target="https://invest.adm-ussuriisk.ru/putevoditel-investora/usloviya-dlya-biznesa/realizatsiya-proektov-s-ispolzovaniem-mekhanizma-kontsessii-i-munitsipalno-chastnogo-partnerstva/normativnye-pravovye-akty-ussuriyskogo-gorodskogo-okruga/" TargetMode="External"/><Relationship Id="rId28" Type="http://schemas.openxmlformats.org/officeDocument/2006/relationships/hyperlink" Target="https://invest.adm-ussuriisk.ru/putevoditel-investora/otchetnost/" TargetMode="External"/><Relationship Id="rId36" Type="http://schemas.openxmlformats.org/officeDocument/2006/relationships/hyperlink" Target="https://fgistp.economy.gov.ru/" TargetMode="External"/><Relationship Id="rId49" Type="http://schemas.openxmlformats.org/officeDocument/2006/relationships/hyperlink" Target="http://adm-ussuriisk.ru/engine/download.php?id=11945" TargetMode="External"/><Relationship Id="rId10" Type="http://schemas.openxmlformats.org/officeDocument/2006/relationships/hyperlink" Target="https://invest.adm-ussuriisk.ru/upload/Prilogenie" TargetMode="External"/><Relationship Id="rId19" Type="http://schemas.openxmlformats.org/officeDocument/2006/relationships/hyperlink" Target="https://invest.adm-ussuriisk.ru/news/novosti" TargetMode="External"/><Relationship Id="rId31" Type="http://schemas.openxmlformats.org/officeDocument/2006/relationships/hyperlink" Target="https://adm-ussuriisk.ru/ob_okruge/utverzhdennye_pravila_zemlepolzovaniya_i_zastroyki/" TargetMode="External"/><Relationship Id="rId44" Type="http://schemas.openxmlformats.org/officeDocument/2006/relationships/hyperlink" Target="https://telemiks.tv/news/telemiks-novosti/telemiks-novosti-13-03-2020/" TargetMode="External"/><Relationship Id="rId52" Type="http://schemas.openxmlformats.org/officeDocument/2006/relationships/hyperlink" Target="https://invest.adm-ussuriisk.ru/upload/iblock/07a/07add5be58371f05567ba5ede24233df%20pdf" TargetMode="External"/><Relationship Id="rId94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hyperlink" Target="http://adm-ussuriisk.ru/investments/invest-laws/9993-rasporyazhenie-administracii-ussuriyskogo-gorodskogo-okruga-ot-01092017-340.html" TargetMode="External"/><Relationship Id="rId14" Type="http://schemas.openxmlformats.org/officeDocument/2006/relationships/hyperlink" Target="https://invest.adm-ussuriisk.ru/podderzhka-msp/sovet-po-uluchsheniyu-investitsionnogo-klimata-i-razvitiyu-predprinimatelstva/2normativno-pravovye-akty/" TargetMode="External"/><Relationship Id="rId22" Type="http://schemas.openxmlformats.org/officeDocument/2006/relationships/hyperlink" Target="https://invest.adm-ussuriisk.ru/putevoditel-investora/zakonodatelstvo_ip/normativno-pravovye-akty-ussuriyskogo-gorodskogo-okruga-pi/" TargetMode="External"/><Relationship Id="rId27" Type="http://schemas.openxmlformats.org/officeDocument/2006/relationships/hyperlink" Target="http://www.regulation-new.primorsky.ru/projects" TargetMode="External"/><Relationship Id="rId30" Type="http://schemas.openxmlformats.org/officeDocument/2006/relationships/hyperlink" Target="https://adm-ussuriisk.ru/ob_okruge/utverzhdennye_mestnye_normativy_gradostroitelnogo_proektirovaniya/" TargetMode="External"/><Relationship Id="rId35" Type="http://schemas.openxmlformats.org/officeDocument/2006/relationships/hyperlink" Target="https://adm-ussuriisk.ru/munitsipalnye-uslugi/uslugi_i_funktsii/zemelnye_otnosheniya/" TargetMode="External"/><Relationship Id="rId43" Type="http://schemas.openxmlformats.org/officeDocument/2006/relationships/hyperlink" Target="https://adm-ussuriisk.ru/news/novosti/molodezhnyy-sovet-v-novom-sostave-vpervye-sobralsya-v-ussuriyske/" TargetMode="External"/><Relationship Id="rId48" Type="http://schemas.openxmlformats.org/officeDocument/2006/relationships/hyperlink" Target="https://adm-ussuriisk.ru/munitsipalnye-uslugi/perechen_vidov_munitsipalnogo_kontrolya/" TargetMode="External"/><Relationship Id="rId56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https://invest.adm-ussuriisk.ru/putevoditel-investora/obshchestvennaya-ekspertiza/" TargetMode="External"/><Relationship Id="rId3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9340572-546B-495C-BBFA-A61D8508C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1273</TotalTime>
  <Pages>39</Pages>
  <Words>6758</Words>
  <Characters>38523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Ульяна Копистко</dc:creator>
  <cp:lastModifiedBy>Дмитрий Сергеевич Дудко</cp:lastModifiedBy>
  <cp:revision>83</cp:revision>
  <cp:lastPrinted>2020-10-08T02:26:00Z</cp:lastPrinted>
  <dcterms:created xsi:type="dcterms:W3CDTF">2020-03-10T06:13:00Z</dcterms:created>
  <dcterms:modified xsi:type="dcterms:W3CDTF">2020-10-20T02:24:00Z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1049-10.2.0.7516</vt:lpwstr>
  </property>
</Properties>
</file>