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BE" w:rsidRDefault="001D3DBE">
      <w:pPr>
        <w:pStyle w:val="ConsPlusTitle"/>
        <w:jc w:val="center"/>
        <w:outlineLvl w:val="0"/>
      </w:pPr>
      <w:r>
        <w:t>А</w:t>
      </w:r>
      <w:bookmarkStart w:id="0" w:name="_GoBack"/>
      <w:bookmarkEnd w:id="0"/>
      <w:r>
        <w:t>ДМИНИСТРАЦИЯ УССУРИЙСКОГО ГОРОДСКОГО ОКРУГА</w:t>
      </w:r>
    </w:p>
    <w:p w:rsidR="001D3DBE" w:rsidRDefault="001D3DBE">
      <w:pPr>
        <w:pStyle w:val="ConsPlusTitle"/>
        <w:jc w:val="center"/>
      </w:pPr>
      <w:r>
        <w:t>ПРИМОРСКОГО КРАЯ</w:t>
      </w:r>
    </w:p>
    <w:p w:rsidR="001D3DBE" w:rsidRDefault="001D3DBE">
      <w:pPr>
        <w:pStyle w:val="ConsPlusTitle"/>
        <w:jc w:val="both"/>
      </w:pPr>
    </w:p>
    <w:p w:rsidR="001D3DBE" w:rsidRDefault="001D3DBE">
      <w:pPr>
        <w:pStyle w:val="ConsPlusTitle"/>
        <w:jc w:val="center"/>
      </w:pPr>
      <w:r>
        <w:t>ПОСТАНОВЛЕНИЕ</w:t>
      </w:r>
    </w:p>
    <w:p w:rsidR="001D3DBE" w:rsidRDefault="001D3DBE">
      <w:pPr>
        <w:pStyle w:val="ConsPlusTitle"/>
        <w:jc w:val="center"/>
      </w:pPr>
      <w:r>
        <w:t>от 7 февраля 2020 г. N 283-НПА</w:t>
      </w:r>
    </w:p>
    <w:p w:rsidR="001D3DBE" w:rsidRDefault="001D3DBE">
      <w:pPr>
        <w:pStyle w:val="ConsPlusTitle"/>
        <w:jc w:val="both"/>
      </w:pPr>
    </w:p>
    <w:p w:rsidR="001D3DBE" w:rsidRDefault="001D3DBE">
      <w:pPr>
        <w:pStyle w:val="ConsPlusTitle"/>
        <w:jc w:val="center"/>
      </w:pPr>
      <w:r>
        <w:t>ОБ УТВЕРЖДЕНИИ ПОРЯДКА ПРИНЯТИЯ РЕШЕНИЯ О ЗАКЛЮЧЕНИИ</w:t>
      </w:r>
    </w:p>
    <w:p w:rsidR="001D3DBE" w:rsidRDefault="001D3DBE">
      <w:pPr>
        <w:pStyle w:val="ConsPlusTitle"/>
        <w:jc w:val="center"/>
      </w:pPr>
      <w:r>
        <w:t>КОНЦЕССИОННОГО СОГЛАШЕНИЯ В УССУРИЙСКОМ ГОРОДСКОМ ОКРУГЕ</w:t>
      </w:r>
    </w:p>
    <w:p w:rsidR="001D3DBE" w:rsidRDefault="001D3D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D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DBE" w:rsidRDefault="001D3D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3DBE" w:rsidRDefault="001D3D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3DBE" w:rsidRDefault="001D3DBE">
            <w:pPr>
              <w:pStyle w:val="ConsPlusNormal"/>
              <w:jc w:val="center"/>
            </w:pPr>
            <w:r>
              <w:rPr>
                <w:color w:val="392C69"/>
              </w:rPr>
              <w:t>Список изменяющих документов</w:t>
            </w:r>
          </w:p>
          <w:p w:rsidR="001D3DBE" w:rsidRDefault="001D3DBE">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w:t>
            </w:r>
            <w:proofErr w:type="gramEnd"/>
          </w:p>
          <w:p w:rsidR="001D3DBE" w:rsidRDefault="001D3DBE">
            <w:pPr>
              <w:pStyle w:val="ConsPlusNormal"/>
              <w:jc w:val="center"/>
            </w:pPr>
            <w:r>
              <w:rPr>
                <w:color w:val="392C69"/>
              </w:rPr>
              <w:t>Уссурийского городского округа</w:t>
            </w:r>
          </w:p>
          <w:p w:rsidR="001D3DBE" w:rsidRDefault="001D3DBE">
            <w:pPr>
              <w:pStyle w:val="ConsPlusNormal"/>
              <w:jc w:val="center"/>
            </w:pPr>
            <w:r>
              <w:rPr>
                <w:color w:val="392C69"/>
              </w:rPr>
              <w:t>от 30.06.2021 N 1481-НПА)</w:t>
            </w:r>
          </w:p>
        </w:tc>
        <w:tc>
          <w:tcPr>
            <w:tcW w:w="113" w:type="dxa"/>
            <w:tcBorders>
              <w:top w:val="nil"/>
              <w:left w:val="nil"/>
              <w:bottom w:val="nil"/>
              <w:right w:val="nil"/>
            </w:tcBorders>
            <w:shd w:val="clear" w:color="auto" w:fill="F4F3F8"/>
            <w:tcMar>
              <w:top w:w="0" w:type="dxa"/>
              <w:left w:w="0" w:type="dxa"/>
              <w:bottom w:w="0" w:type="dxa"/>
              <w:right w:w="0" w:type="dxa"/>
            </w:tcMar>
          </w:tcPr>
          <w:p w:rsidR="001D3DBE" w:rsidRDefault="001D3DBE">
            <w:pPr>
              <w:spacing w:after="1" w:line="0" w:lineRule="atLeast"/>
            </w:pPr>
          </w:p>
        </w:tc>
      </w:tr>
    </w:tbl>
    <w:p w:rsidR="001D3DBE" w:rsidRDefault="001D3DBE">
      <w:pPr>
        <w:pStyle w:val="ConsPlusNormal"/>
        <w:jc w:val="both"/>
      </w:pPr>
    </w:p>
    <w:p w:rsidR="001D3DBE" w:rsidRDefault="001D3DBE">
      <w:pPr>
        <w:pStyle w:val="ConsPlusNormal"/>
        <w:ind w:firstLine="540"/>
        <w:jc w:val="both"/>
      </w:pPr>
      <w:r>
        <w:t xml:space="preserve">В соответствии с федеральными законами от 6 октября 2003 года </w:t>
      </w:r>
      <w:hyperlink r:id="rId6" w:history="1">
        <w:r>
          <w:rPr>
            <w:color w:val="0000FF"/>
          </w:rPr>
          <w:t>N 131-ФЗ</w:t>
        </w:r>
      </w:hyperlink>
      <w:r>
        <w:t xml:space="preserve"> "Об общих принципах организации местного самоуправления в Российской Федерации", от 21 июля 2005 года </w:t>
      </w:r>
      <w:hyperlink r:id="rId7" w:history="1">
        <w:r>
          <w:rPr>
            <w:color w:val="0000FF"/>
          </w:rPr>
          <w:t>N 115-ФЗ</w:t>
        </w:r>
      </w:hyperlink>
      <w:r>
        <w:t xml:space="preserve"> "О концессионных соглашениях", Уставом Уссурийского городского округа постановляет:</w:t>
      </w:r>
    </w:p>
    <w:p w:rsidR="001D3DBE" w:rsidRDefault="001D3DBE">
      <w:pPr>
        <w:pStyle w:val="ConsPlusNormal"/>
        <w:spacing w:before="220"/>
        <w:ind w:firstLine="540"/>
        <w:jc w:val="both"/>
      </w:pPr>
      <w:r>
        <w:t xml:space="preserve">1. Утвердить </w:t>
      </w:r>
      <w:hyperlink w:anchor="P33" w:history="1">
        <w:r>
          <w:rPr>
            <w:color w:val="0000FF"/>
          </w:rPr>
          <w:t>Порядок</w:t>
        </w:r>
      </w:hyperlink>
      <w:r>
        <w:t xml:space="preserve"> принятия решения о заключении концессионного соглашения в Уссурийском городском округе (прилагается).</w:t>
      </w:r>
    </w:p>
    <w:p w:rsidR="001D3DBE" w:rsidRDefault="001D3DBE">
      <w:pPr>
        <w:pStyle w:val="ConsPlusNormal"/>
        <w:spacing w:before="220"/>
        <w:ind w:firstLine="540"/>
        <w:jc w:val="both"/>
      </w:pPr>
      <w:r>
        <w:t xml:space="preserve">2.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1D3DBE" w:rsidRDefault="001D3DBE">
      <w:pPr>
        <w:pStyle w:val="ConsPlusNormal"/>
        <w:spacing w:before="22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1D3DBE" w:rsidRDefault="001D3DBE">
      <w:pPr>
        <w:pStyle w:val="ConsPlusNormal"/>
        <w:jc w:val="both"/>
      </w:pPr>
    </w:p>
    <w:p w:rsidR="001D3DBE" w:rsidRDefault="001D3DBE">
      <w:pPr>
        <w:pStyle w:val="ConsPlusNormal"/>
        <w:jc w:val="right"/>
      </w:pPr>
      <w:r>
        <w:t>Глава Уссурийского городского округа</w:t>
      </w:r>
    </w:p>
    <w:p w:rsidR="001D3DBE" w:rsidRDefault="001D3DBE">
      <w:pPr>
        <w:pStyle w:val="ConsPlusNormal"/>
        <w:jc w:val="right"/>
      </w:pPr>
      <w:r>
        <w:t>Е.Е.КОРЖ</w:t>
      </w:r>
    </w:p>
    <w:p w:rsidR="001D3DBE" w:rsidRDefault="001D3DBE">
      <w:pPr>
        <w:pStyle w:val="ConsPlusNormal"/>
        <w:jc w:val="both"/>
      </w:pPr>
    </w:p>
    <w:p w:rsidR="001D3DBE" w:rsidRDefault="001D3DBE">
      <w:pPr>
        <w:pStyle w:val="ConsPlusNormal"/>
        <w:jc w:val="both"/>
      </w:pPr>
    </w:p>
    <w:p w:rsidR="001D3DBE" w:rsidRDefault="001D3DBE">
      <w:pPr>
        <w:pStyle w:val="ConsPlusNormal"/>
        <w:jc w:val="both"/>
      </w:pPr>
    </w:p>
    <w:p w:rsidR="001D3DBE" w:rsidRDefault="001D3DBE">
      <w:pPr>
        <w:pStyle w:val="ConsPlusNormal"/>
        <w:jc w:val="both"/>
      </w:pPr>
    </w:p>
    <w:p w:rsidR="001D3DBE" w:rsidRDefault="001D3DBE">
      <w:pPr>
        <w:pStyle w:val="ConsPlusNormal"/>
        <w:jc w:val="both"/>
      </w:pPr>
    </w:p>
    <w:p w:rsidR="001D3DBE" w:rsidRDefault="001D3DBE">
      <w:pPr>
        <w:pStyle w:val="ConsPlusNormal"/>
        <w:jc w:val="right"/>
        <w:outlineLvl w:val="0"/>
      </w:pPr>
      <w:r>
        <w:t>Утвержден</w:t>
      </w:r>
    </w:p>
    <w:p w:rsidR="001D3DBE" w:rsidRDefault="001D3DBE">
      <w:pPr>
        <w:pStyle w:val="ConsPlusNormal"/>
        <w:jc w:val="right"/>
      </w:pPr>
      <w:r>
        <w:t>постановлением</w:t>
      </w:r>
    </w:p>
    <w:p w:rsidR="001D3DBE" w:rsidRDefault="001D3DBE">
      <w:pPr>
        <w:pStyle w:val="ConsPlusNormal"/>
        <w:jc w:val="right"/>
      </w:pPr>
      <w:r>
        <w:t>администрации</w:t>
      </w:r>
    </w:p>
    <w:p w:rsidR="001D3DBE" w:rsidRDefault="001D3DBE">
      <w:pPr>
        <w:pStyle w:val="ConsPlusNormal"/>
        <w:jc w:val="right"/>
      </w:pPr>
      <w:r>
        <w:t>Уссурийского</w:t>
      </w:r>
    </w:p>
    <w:p w:rsidR="001D3DBE" w:rsidRDefault="001D3DBE">
      <w:pPr>
        <w:pStyle w:val="ConsPlusNormal"/>
        <w:jc w:val="right"/>
      </w:pPr>
      <w:r>
        <w:t>городского округа</w:t>
      </w:r>
    </w:p>
    <w:p w:rsidR="001D3DBE" w:rsidRDefault="001D3DBE">
      <w:pPr>
        <w:pStyle w:val="ConsPlusNormal"/>
        <w:jc w:val="right"/>
      </w:pPr>
      <w:r>
        <w:t>от 07.02.2020 N 283-НПА</w:t>
      </w:r>
    </w:p>
    <w:p w:rsidR="001D3DBE" w:rsidRDefault="001D3DBE">
      <w:pPr>
        <w:pStyle w:val="ConsPlusNormal"/>
        <w:jc w:val="both"/>
      </w:pPr>
    </w:p>
    <w:p w:rsidR="001D3DBE" w:rsidRDefault="001D3DBE">
      <w:pPr>
        <w:pStyle w:val="ConsPlusTitle"/>
        <w:jc w:val="center"/>
      </w:pPr>
      <w:bookmarkStart w:id="1" w:name="P33"/>
      <w:bookmarkEnd w:id="1"/>
      <w:r>
        <w:t>ПОРЯДОК</w:t>
      </w:r>
    </w:p>
    <w:p w:rsidR="001D3DBE" w:rsidRDefault="001D3DBE">
      <w:pPr>
        <w:pStyle w:val="ConsPlusTitle"/>
        <w:jc w:val="center"/>
      </w:pPr>
      <w:r>
        <w:t>ПРИНЯТИЯ РЕШЕНИЯ О ЗАКЛЮЧЕНИИ КОНЦЕССИОННОГО</w:t>
      </w:r>
    </w:p>
    <w:p w:rsidR="001D3DBE" w:rsidRDefault="001D3DBE">
      <w:pPr>
        <w:pStyle w:val="ConsPlusTitle"/>
        <w:jc w:val="center"/>
      </w:pPr>
      <w:r>
        <w:t>СОГЛАШЕНИЯ В УССУРИЙСКОМ ГОРОДСКОМ ОКРУГЕ</w:t>
      </w:r>
    </w:p>
    <w:p w:rsidR="001D3DBE" w:rsidRDefault="001D3D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D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DBE" w:rsidRDefault="001D3D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3DBE" w:rsidRDefault="001D3D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3DBE" w:rsidRDefault="001D3DBE">
            <w:pPr>
              <w:pStyle w:val="ConsPlusNormal"/>
              <w:jc w:val="center"/>
            </w:pPr>
            <w:r>
              <w:rPr>
                <w:color w:val="392C69"/>
              </w:rPr>
              <w:t>Список изменяющих документов</w:t>
            </w:r>
          </w:p>
          <w:p w:rsidR="001D3DBE" w:rsidRDefault="001D3DBE">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администрации</w:t>
            </w:r>
            <w:proofErr w:type="gramEnd"/>
          </w:p>
          <w:p w:rsidR="001D3DBE" w:rsidRDefault="001D3DBE">
            <w:pPr>
              <w:pStyle w:val="ConsPlusNormal"/>
              <w:jc w:val="center"/>
            </w:pPr>
            <w:r>
              <w:rPr>
                <w:color w:val="392C69"/>
              </w:rPr>
              <w:t>Уссурийского городского округа</w:t>
            </w:r>
          </w:p>
          <w:p w:rsidR="001D3DBE" w:rsidRDefault="001D3DBE">
            <w:pPr>
              <w:pStyle w:val="ConsPlusNormal"/>
              <w:jc w:val="center"/>
            </w:pPr>
            <w:r>
              <w:rPr>
                <w:color w:val="392C69"/>
              </w:rPr>
              <w:t>от 30.06.2021 N 1481-НПА)</w:t>
            </w:r>
          </w:p>
        </w:tc>
        <w:tc>
          <w:tcPr>
            <w:tcW w:w="113" w:type="dxa"/>
            <w:tcBorders>
              <w:top w:val="nil"/>
              <w:left w:val="nil"/>
              <w:bottom w:val="nil"/>
              <w:right w:val="nil"/>
            </w:tcBorders>
            <w:shd w:val="clear" w:color="auto" w:fill="F4F3F8"/>
            <w:tcMar>
              <w:top w:w="0" w:type="dxa"/>
              <w:left w:w="0" w:type="dxa"/>
              <w:bottom w:w="0" w:type="dxa"/>
              <w:right w:w="0" w:type="dxa"/>
            </w:tcMar>
          </w:tcPr>
          <w:p w:rsidR="001D3DBE" w:rsidRDefault="001D3DBE">
            <w:pPr>
              <w:spacing w:after="1" w:line="0" w:lineRule="atLeast"/>
            </w:pPr>
          </w:p>
        </w:tc>
      </w:tr>
    </w:tbl>
    <w:p w:rsidR="001D3DBE" w:rsidRDefault="001D3DBE">
      <w:pPr>
        <w:pStyle w:val="ConsPlusNormal"/>
        <w:jc w:val="both"/>
      </w:pPr>
    </w:p>
    <w:p w:rsidR="001D3DBE" w:rsidRDefault="001D3DBE">
      <w:pPr>
        <w:pStyle w:val="ConsPlusTitle"/>
        <w:jc w:val="center"/>
        <w:outlineLvl w:val="1"/>
      </w:pPr>
      <w:r>
        <w:lastRenderedPageBreak/>
        <w:t>I. Общие положения</w:t>
      </w:r>
    </w:p>
    <w:p w:rsidR="001D3DBE" w:rsidRDefault="001D3DBE">
      <w:pPr>
        <w:pStyle w:val="ConsPlusNormal"/>
        <w:jc w:val="both"/>
      </w:pPr>
    </w:p>
    <w:p w:rsidR="001D3DBE" w:rsidRDefault="001D3DBE">
      <w:pPr>
        <w:pStyle w:val="ConsPlusNormal"/>
        <w:ind w:firstLine="540"/>
        <w:jc w:val="both"/>
      </w:pPr>
      <w:r>
        <w:t xml:space="preserve">1. Настоящий порядок принятия решения о заключении концессионного соглашения в Уссурийском городском округе (далее - порядок) разработан в соответствии с Федеральным </w:t>
      </w:r>
      <w:hyperlink r:id="rId9" w:history="1">
        <w:r>
          <w:rPr>
            <w:color w:val="0000FF"/>
          </w:rPr>
          <w:t>законом</w:t>
        </w:r>
      </w:hyperlink>
      <w:r>
        <w:t xml:space="preserve"> от 21 июля 2005 года N 115-ФЗ "О концессионных соглашениях" (далее - Федеральный закон N 115-ФЗ).</w:t>
      </w:r>
    </w:p>
    <w:p w:rsidR="001D3DBE" w:rsidRDefault="001D3DBE">
      <w:pPr>
        <w:pStyle w:val="ConsPlusNormal"/>
        <w:spacing w:before="220"/>
        <w:ind w:firstLine="540"/>
        <w:jc w:val="both"/>
      </w:pPr>
      <w:r>
        <w:t>2. Порядок регулирует взаимодействие отраслевых (функциональных) и территориальных органов администрации Уссурийского городского округа в связи с принятием решения о заключении концессионного соглашения.</w:t>
      </w:r>
    </w:p>
    <w:p w:rsidR="001D3DBE" w:rsidRDefault="001D3DBE">
      <w:pPr>
        <w:pStyle w:val="ConsPlusNormal"/>
        <w:spacing w:before="220"/>
        <w:ind w:firstLine="540"/>
        <w:jc w:val="both"/>
      </w:pPr>
      <w:r>
        <w:t>3. Рассматривает предложения о заключении концессионного соглашения и принимает по ним решения управление имущественных отношений администрации Уссурийского городского округа (далее - уполномоченной орган).</w:t>
      </w:r>
    </w:p>
    <w:p w:rsidR="001D3DBE" w:rsidRDefault="001D3DBE">
      <w:pPr>
        <w:pStyle w:val="ConsPlusNormal"/>
        <w:spacing w:before="220"/>
        <w:ind w:firstLine="540"/>
        <w:jc w:val="both"/>
      </w:pPr>
      <w:r>
        <w:t xml:space="preserve">4. Объектом концессионного соглашения является соответствующее </w:t>
      </w:r>
      <w:hyperlink r:id="rId10" w:history="1">
        <w:r>
          <w:rPr>
            <w:color w:val="0000FF"/>
          </w:rPr>
          <w:t>статье 4</w:t>
        </w:r>
      </w:hyperlink>
      <w:r>
        <w:t xml:space="preserve"> Федерального закона N 115-ФЗ создаваемое и (или) реконструируемое имущество, право </w:t>
      </w:r>
      <w:proofErr w:type="gramStart"/>
      <w:r>
        <w:t>собственности</w:t>
      </w:r>
      <w:proofErr w:type="gramEnd"/>
      <w:r>
        <w:t xml:space="preserve"> на которое принадлежит или будет принадлежать Уссурийскому городскому округу.</w:t>
      </w:r>
    </w:p>
    <w:p w:rsidR="001D3DBE" w:rsidRDefault="001D3DBE">
      <w:pPr>
        <w:pStyle w:val="ConsPlusNormal"/>
        <w:spacing w:before="220"/>
        <w:ind w:firstLine="540"/>
        <w:jc w:val="both"/>
      </w:pPr>
      <w:r>
        <w:t>5. Решение о заключении концессионных соглашений принимается в форме постановления администрация Уссурийского городского округа.</w:t>
      </w:r>
    </w:p>
    <w:p w:rsidR="001D3DBE" w:rsidRDefault="001D3DBE">
      <w:pPr>
        <w:pStyle w:val="ConsPlusNormal"/>
        <w:spacing w:before="220"/>
        <w:ind w:firstLine="540"/>
        <w:jc w:val="both"/>
      </w:pPr>
      <w:r>
        <w:t xml:space="preserve">6. Понятия и термины, применяемые в Порядке, используются в соответствии с Федеральным </w:t>
      </w:r>
      <w:hyperlink r:id="rId11" w:history="1">
        <w:r>
          <w:rPr>
            <w:color w:val="0000FF"/>
          </w:rPr>
          <w:t>законом</w:t>
        </w:r>
      </w:hyperlink>
      <w:r>
        <w:t xml:space="preserve"> N 115-ФЗ и иными правовыми актами Российской Федерации.</w:t>
      </w:r>
    </w:p>
    <w:p w:rsidR="001D3DBE" w:rsidRDefault="001D3DBE">
      <w:pPr>
        <w:pStyle w:val="ConsPlusNormal"/>
        <w:spacing w:before="220"/>
        <w:ind w:firstLine="540"/>
        <w:jc w:val="both"/>
      </w:pPr>
      <w:r>
        <w:t>7. Инициаторами заключения концессионного соглашения могут являться:</w:t>
      </w:r>
    </w:p>
    <w:p w:rsidR="001D3DBE" w:rsidRDefault="001D3DBE">
      <w:pPr>
        <w:pStyle w:val="ConsPlusNormal"/>
        <w:spacing w:before="220"/>
        <w:ind w:firstLine="540"/>
        <w:jc w:val="both"/>
      </w:pPr>
      <w:r>
        <w:t>а) руководители отраслевых (функциональных) и территориальных органов администрации Уссурийского городского округа (далее - должностные лица Администрации);</w:t>
      </w:r>
    </w:p>
    <w:p w:rsidR="001D3DBE" w:rsidRDefault="001D3DBE">
      <w:pPr>
        <w:pStyle w:val="ConsPlusNormal"/>
        <w:spacing w:before="220"/>
        <w:ind w:firstLine="540"/>
        <w:jc w:val="both"/>
      </w:pPr>
      <w:r>
        <w:t xml:space="preserve">б) лица, указанные в </w:t>
      </w:r>
      <w:hyperlink r:id="rId12" w:history="1">
        <w:r>
          <w:rPr>
            <w:color w:val="0000FF"/>
          </w:rPr>
          <w:t>подпункте 2 пункта 1 статьи 5</w:t>
        </w:r>
      </w:hyperlink>
      <w:r>
        <w:t xml:space="preserve"> Федерального закона N 115-ФЗ и отвечающие требованиям </w:t>
      </w:r>
      <w:hyperlink r:id="rId13" w:history="1">
        <w:r>
          <w:rPr>
            <w:color w:val="0000FF"/>
          </w:rPr>
          <w:t>пункта 4.11 статьи 37</w:t>
        </w:r>
      </w:hyperlink>
      <w:r>
        <w:t xml:space="preserve"> Федерального закона N 115-ФЗ (далее - сторонний инициатор).</w:t>
      </w:r>
    </w:p>
    <w:p w:rsidR="001D3DBE" w:rsidRDefault="001D3DBE">
      <w:pPr>
        <w:pStyle w:val="ConsPlusNormal"/>
        <w:jc w:val="both"/>
      </w:pPr>
    </w:p>
    <w:p w:rsidR="001D3DBE" w:rsidRDefault="001D3DBE">
      <w:pPr>
        <w:pStyle w:val="ConsPlusTitle"/>
        <w:jc w:val="center"/>
        <w:outlineLvl w:val="1"/>
      </w:pPr>
      <w:r>
        <w:t>II. Порядок принятия решения о заключении</w:t>
      </w:r>
    </w:p>
    <w:p w:rsidR="001D3DBE" w:rsidRDefault="001D3DBE">
      <w:pPr>
        <w:pStyle w:val="ConsPlusTitle"/>
        <w:jc w:val="center"/>
      </w:pPr>
      <w:r>
        <w:t>концессионного соглашения, в случае если инициаторами</w:t>
      </w:r>
    </w:p>
    <w:p w:rsidR="001D3DBE" w:rsidRDefault="001D3DBE">
      <w:pPr>
        <w:pStyle w:val="ConsPlusTitle"/>
        <w:jc w:val="center"/>
      </w:pPr>
      <w:r>
        <w:t>заключения концессионного соглашения являются</w:t>
      </w:r>
    </w:p>
    <w:p w:rsidR="001D3DBE" w:rsidRDefault="001D3DBE">
      <w:pPr>
        <w:pStyle w:val="ConsPlusTitle"/>
        <w:jc w:val="center"/>
      </w:pPr>
      <w:r>
        <w:t>должностные лица Администрации</w:t>
      </w:r>
    </w:p>
    <w:p w:rsidR="001D3DBE" w:rsidRDefault="001D3DBE">
      <w:pPr>
        <w:pStyle w:val="ConsPlusNormal"/>
        <w:jc w:val="both"/>
      </w:pPr>
    </w:p>
    <w:p w:rsidR="001D3DBE" w:rsidRDefault="001D3DBE">
      <w:pPr>
        <w:pStyle w:val="ConsPlusNormal"/>
        <w:ind w:firstLine="540"/>
        <w:jc w:val="both"/>
      </w:pPr>
      <w:bookmarkStart w:id="2" w:name="P58"/>
      <w:bookmarkEnd w:id="2"/>
      <w:r>
        <w:t xml:space="preserve">8. Должностные лица Администрации, являющиеся инициаторами заключения концессионного соглашения, направляют предложение о заключении концессионного соглашения с информацией предусмотренной </w:t>
      </w:r>
      <w:hyperlink r:id="rId14" w:history="1">
        <w:r>
          <w:rPr>
            <w:color w:val="0000FF"/>
          </w:rPr>
          <w:t>частью 2 статьи 22</w:t>
        </w:r>
      </w:hyperlink>
      <w:r>
        <w:t xml:space="preserve"> Федерального закона N 115-ФЗ в отраслевые (функциональные) органы администрации Уссурийского городского округа:</w:t>
      </w:r>
    </w:p>
    <w:p w:rsidR="001D3DBE" w:rsidRDefault="001D3DBE">
      <w:pPr>
        <w:pStyle w:val="ConsPlusNormal"/>
        <w:spacing w:before="220"/>
        <w:ind w:firstLine="540"/>
        <w:jc w:val="both"/>
      </w:pPr>
      <w:r>
        <w:t>управление жизнеобеспечения администрации Уссурийского городского округа;</w:t>
      </w:r>
    </w:p>
    <w:p w:rsidR="001D3DBE" w:rsidRDefault="001D3DBE">
      <w:pPr>
        <w:pStyle w:val="ConsPlusNormal"/>
        <w:spacing w:before="220"/>
        <w:ind w:firstLine="540"/>
        <w:jc w:val="both"/>
      </w:pPr>
      <w:r>
        <w:t>управление экономического развития администрации Уссурийского городского округа;</w:t>
      </w:r>
    </w:p>
    <w:p w:rsidR="001D3DBE" w:rsidRDefault="001D3DBE">
      <w:pPr>
        <w:pStyle w:val="ConsPlusNormal"/>
        <w:spacing w:before="220"/>
        <w:ind w:firstLine="540"/>
        <w:jc w:val="both"/>
      </w:pPr>
      <w:r>
        <w:t>управление градостроительства администрации уссурийского городского округа;</w:t>
      </w:r>
    </w:p>
    <w:p w:rsidR="001D3DBE" w:rsidRDefault="001D3DBE">
      <w:pPr>
        <w:pStyle w:val="ConsPlusNormal"/>
        <w:spacing w:before="220"/>
        <w:ind w:firstLine="540"/>
        <w:jc w:val="both"/>
      </w:pPr>
      <w:r>
        <w:t>финансовое управление администрации Уссурийского городского округа.</w:t>
      </w:r>
    </w:p>
    <w:p w:rsidR="001D3DBE" w:rsidRDefault="001D3DBE">
      <w:pPr>
        <w:pStyle w:val="ConsPlusNormal"/>
        <w:spacing w:before="220"/>
        <w:ind w:firstLine="540"/>
        <w:jc w:val="both"/>
      </w:pPr>
      <w:r>
        <w:t>К предложению о заключении концессионного соглашения прилагаются следующие документы:</w:t>
      </w:r>
    </w:p>
    <w:p w:rsidR="001D3DBE" w:rsidRDefault="001D3DBE">
      <w:pPr>
        <w:pStyle w:val="ConsPlusNormal"/>
        <w:spacing w:before="220"/>
        <w:ind w:firstLine="540"/>
        <w:jc w:val="both"/>
      </w:pPr>
      <w:r>
        <w:t xml:space="preserve">служебная записка, в которой приводится экономическое обоснование необходимости </w:t>
      </w:r>
      <w:r>
        <w:lastRenderedPageBreak/>
        <w:t>привлечения инвестиций при проведении работ по созданию и (или) реконструкции объекта концессионного соглашения;</w:t>
      </w:r>
    </w:p>
    <w:p w:rsidR="001D3DBE" w:rsidRDefault="001D3DBE">
      <w:pPr>
        <w:pStyle w:val="ConsPlusNormal"/>
        <w:spacing w:before="220"/>
        <w:ind w:firstLine="540"/>
        <w:jc w:val="both"/>
      </w:pPr>
      <w:r>
        <w:t>проект концессионного соглашения.</w:t>
      </w:r>
    </w:p>
    <w:p w:rsidR="001D3DBE" w:rsidRDefault="001D3DBE">
      <w:pPr>
        <w:pStyle w:val="ConsPlusNormal"/>
        <w:spacing w:before="220"/>
        <w:ind w:firstLine="540"/>
        <w:jc w:val="both"/>
      </w:pPr>
      <w:bookmarkStart w:id="3" w:name="P66"/>
      <w:bookmarkEnd w:id="3"/>
      <w:r>
        <w:t xml:space="preserve">9. </w:t>
      </w:r>
      <w:proofErr w:type="gramStart"/>
      <w:r>
        <w:t xml:space="preserve">Отраслевые (функциональные) и территориальные органы администрации Уссурийского городского округа по направлению своей деятельности рассматривают предложение о заключении концессионного соглашения с приложенными документами на соответствие требованиям Федерального </w:t>
      </w:r>
      <w:hyperlink r:id="rId15" w:history="1">
        <w:r>
          <w:rPr>
            <w:color w:val="0000FF"/>
          </w:rPr>
          <w:t>закона</w:t>
        </w:r>
      </w:hyperlink>
      <w:r>
        <w:t xml:space="preserve"> N 115-ФЗ, а также на предмет возможности реализации концессионного соглашения на территории Уссурийского городского округа, и в течение 15 рабочих дней, с даты получения предложения о заключении концессионного соглашения с приложенными документами, направляют</w:t>
      </w:r>
      <w:proofErr w:type="gramEnd"/>
      <w:r>
        <w:t xml:space="preserve"> должностному лицу Администрации заключение о целесообразности заключения концессионного соглашения или целесообразности заключения концессионного соглашения в случае выполнения корректировки условий концессионного соглашения с ее обоснованием, а в случаях, указанных в </w:t>
      </w:r>
      <w:hyperlink r:id="rId16" w:history="1">
        <w:r>
          <w:rPr>
            <w:color w:val="0000FF"/>
          </w:rPr>
          <w:t>пункте 4.6 статьи 37</w:t>
        </w:r>
      </w:hyperlink>
      <w:r>
        <w:t xml:space="preserve"> Федерального закона N 115-ФЗ заключение о нецелесообразности заключения концессионного соглашения с ее обоснованием.</w:t>
      </w:r>
    </w:p>
    <w:p w:rsidR="001D3DBE" w:rsidRDefault="001D3DBE">
      <w:pPr>
        <w:pStyle w:val="ConsPlusNormal"/>
        <w:spacing w:before="220"/>
        <w:ind w:firstLine="540"/>
        <w:jc w:val="both"/>
      </w:pPr>
      <w:bookmarkStart w:id="4" w:name="P67"/>
      <w:bookmarkEnd w:id="4"/>
      <w:r>
        <w:t xml:space="preserve">10. </w:t>
      </w:r>
      <w:proofErr w:type="gramStart"/>
      <w:r>
        <w:t>Должностное лицо Администрации, являющееся инициатором заключения концессионного соглашения, направляет предложение о заключении концессионного соглашения, с документами, с поступившими заключениями от отраслевых (функциональных) и территориальных органов администрации Уссурийского городского округа, в уполномоченный орган в течение 3-х рабочих дней с даты поступления должностному лицу Администрации заключений отраслевых (функциональных) и территориальных органов администрации Уссурийского городского округа.</w:t>
      </w:r>
      <w:proofErr w:type="gramEnd"/>
    </w:p>
    <w:p w:rsidR="001D3DBE" w:rsidRDefault="001D3DBE">
      <w:pPr>
        <w:pStyle w:val="ConsPlusNormal"/>
        <w:spacing w:before="220"/>
        <w:ind w:firstLine="540"/>
        <w:jc w:val="both"/>
      </w:pPr>
      <w:r>
        <w:t>11. Уполномоченный орган рассматривает предложения о заключении концессионного соглашения с документами и заключения отраслевых (функциональных) и территориальных органов администрации Уссурийского городского округа в течение 30 календарных дней, с даты их поступления в уполномоченный орган.</w:t>
      </w:r>
    </w:p>
    <w:p w:rsidR="001D3DBE" w:rsidRDefault="001D3DBE">
      <w:pPr>
        <w:pStyle w:val="ConsPlusNormal"/>
        <w:spacing w:before="220"/>
        <w:ind w:firstLine="540"/>
        <w:jc w:val="both"/>
      </w:pPr>
      <w:r>
        <w:t>По результатам рассмотрения предложений о заключении' концессионного соглашения с документами и заключений отраслевых (функциональных) и территориальных органов администрации Уссурийского городского округа уполномоченный орган принимает одно из следующих решений в форме распоряжения уполномоченного органа:</w:t>
      </w:r>
    </w:p>
    <w:p w:rsidR="001D3DBE" w:rsidRDefault="001D3DBE">
      <w:pPr>
        <w:pStyle w:val="ConsPlusNormal"/>
        <w:spacing w:before="220"/>
        <w:ind w:firstLine="540"/>
        <w:jc w:val="both"/>
      </w:pPr>
      <w:bookmarkStart w:id="5" w:name="P70"/>
      <w:bookmarkEnd w:id="5"/>
      <w:proofErr w:type="gramStart"/>
      <w:r>
        <w:t>а)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1D3DBE" w:rsidRDefault="001D3DBE">
      <w:pPr>
        <w:pStyle w:val="ConsPlusNormal"/>
        <w:spacing w:before="220"/>
        <w:ind w:firstLine="540"/>
        <w:jc w:val="both"/>
      </w:pPr>
      <w:bookmarkStart w:id="6" w:name="P71"/>
      <w:bookmarkEnd w:id="6"/>
      <w:r>
        <w:t>б)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1D3DBE" w:rsidRDefault="001D3DBE">
      <w:pPr>
        <w:pStyle w:val="ConsPlusNormal"/>
        <w:spacing w:before="220"/>
        <w:ind w:firstLine="540"/>
        <w:jc w:val="both"/>
      </w:pPr>
      <w:bookmarkStart w:id="7" w:name="P72"/>
      <w:bookmarkEnd w:id="7"/>
      <w:r>
        <w:t xml:space="preserve">в)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предусмотренных </w:t>
      </w:r>
      <w:hyperlink r:id="rId17" w:history="1">
        <w:r>
          <w:rPr>
            <w:color w:val="0000FF"/>
          </w:rPr>
          <w:t>пунктом 4.6 статьи 37</w:t>
        </w:r>
      </w:hyperlink>
      <w:r>
        <w:t xml:space="preserve"> Федерального закона N 115-ФЗ.</w:t>
      </w:r>
    </w:p>
    <w:p w:rsidR="001D3DBE" w:rsidRDefault="001D3DBE">
      <w:pPr>
        <w:pStyle w:val="ConsPlusNormal"/>
        <w:spacing w:before="220"/>
        <w:ind w:firstLine="540"/>
        <w:jc w:val="both"/>
      </w:pPr>
      <w:r>
        <w:t xml:space="preserve">12. В случае принятия решения, указанного в </w:t>
      </w:r>
      <w:hyperlink w:anchor="P71" w:history="1">
        <w:r>
          <w:rPr>
            <w:color w:val="0000FF"/>
          </w:rPr>
          <w:t>подпункте "б" пункта 11</w:t>
        </w:r>
      </w:hyperlink>
      <w:r>
        <w:t xml:space="preserve"> настоящего Порядка уполномоченный орган не позднее следующего рабочего дня </w:t>
      </w:r>
      <w:proofErr w:type="gramStart"/>
      <w:r>
        <w:t>с даты принятия</w:t>
      </w:r>
      <w:proofErr w:type="gramEnd"/>
      <w:r>
        <w:t xml:space="preserve"> такого решения </w:t>
      </w:r>
      <w:r>
        <w:lastRenderedPageBreak/>
        <w:t>уведомляет должностное лицо Администрации о принятом решении, с приложением решения и возвращает ему предложение о заключении концессионного соглашения с документами и с заключением для корректировки.</w:t>
      </w:r>
    </w:p>
    <w:p w:rsidR="001D3DBE" w:rsidRDefault="001D3DBE">
      <w:pPr>
        <w:pStyle w:val="ConsPlusNormal"/>
        <w:spacing w:before="220"/>
        <w:ind w:firstLine="540"/>
        <w:jc w:val="both"/>
      </w:pPr>
      <w:r>
        <w:t xml:space="preserve">В срок, не превышающий 7 рабочих дней </w:t>
      </w:r>
      <w:proofErr w:type="gramStart"/>
      <w:r>
        <w:t>с даты получения</w:t>
      </w:r>
      <w:proofErr w:type="gramEnd"/>
      <w:r>
        <w:t xml:space="preserve"> вышеуказанного уведомления, должностное лицо Администрации вносит изменения в предложение о заключении концессионного соглашения и документы и направляет их на повторное согласование в отраслевые (функциональные) и территориальные органы администрации Уссурийского городского округа в порядке, установленном </w:t>
      </w:r>
      <w:hyperlink w:anchor="P58" w:history="1">
        <w:r>
          <w:rPr>
            <w:color w:val="0000FF"/>
          </w:rPr>
          <w:t>пунктами 8</w:t>
        </w:r>
      </w:hyperlink>
      <w:r>
        <w:t xml:space="preserve">, </w:t>
      </w:r>
      <w:hyperlink w:anchor="P66" w:history="1">
        <w:r>
          <w:rPr>
            <w:color w:val="0000FF"/>
          </w:rPr>
          <w:t>9</w:t>
        </w:r>
      </w:hyperlink>
      <w:r>
        <w:t xml:space="preserve">, </w:t>
      </w:r>
      <w:hyperlink w:anchor="P67" w:history="1">
        <w:r>
          <w:rPr>
            <w:color w:val="0000FF"/>
          </w:rPr>
          <w:t>10</w:t>
        </w:r>
      </w:hyperlink>
      <w:r>
        <w:t xml:space="preserve"> настоящего порядка.</w:t>
      </w:r>
    </w:p>
    <w:p w:rsidR="001D3DBE" w:rsidRDefault="001D3DBE">
      <w:pPr>
        <w:pStyle w:val="ConsPlusNormal"/>
        <w:spacing w:before="220"/>
        <w:ind w:firstLine="540"/>
        <w:jc w:val="both"/>
      </w:pPr>
      <w:r>
        <w:t xml:space="preserve">13. В случае принятия решения, указанного в </w:t>
      </w:r>
      <w:hyperlink w:anchor="P72" w:history="1">
        <w:r>
          <w:rPr>
            <w:color w:val="0000FF"/>
          </w:rPr>
          <w:t>подпункте "в" пункта 11</w:t>
        </w:r>
      </w:hyperlink>
      <w:r>
        <w:t xml:space="preserve"> настоящего порядка уполномоченный орган не позднее следующего рабочего дня </w:t>
      </w:r>
      <w:proofErr w:type="gramStart"/>
      <w:r>
        <w:t>с даты принятия</w:t>
      </w:r>
      <w:proofErr w:type="gramEnd"/>
      <w:r>
        <w:t xml:space="preserve"> такого решения направляет должностному лицу Администрации уведомление о невозможности заключения концессионного соглашения с приложением решения.</w:t>
      </w:r>
    </w:p>
    <w:p w:rsidR="001D3DBE" w:rsidRDefault="001D3DBE">
      <w:pPr>
        <w:pStyle w:val="ConsPlusNormal"/>
        <w:spacing w:before="220"/>
        <w:ind w:firstLine="540"/>
        <w:jc w:val="both"/>
      </w:pPr>
      <w:r>
        <w:t xml:space="preserve">14. В случае принятия уполномоченным органом решения, указанного в </w:t>
      </w:r>
      <w:hyperlink w:anchor="P70" w:history="1">
        <w:r>
          <w:rPr>
            <w:color w:val="0000FF"/>
          </w:rPr>
          <w:t>подпункте "а" пункта 11</w:t>
        </w:r>
      </w:hyperlink>
      <w:r>
        <w:t xml:space="preserve"> настоящего порядка, уполномоченный орган в течение 10 рабочих дней </w:t>
      </w:r>
      <w:proofErr w:type="gramStart"/>
      <w:r>
        <w:t>с даты принятия</w:t>
      </w:r>
      <w:proofErr w:type="gramEnd"/>
      <w:r>
        <w:t xml:space="preserve"> такого решения подготавливает проект постановления администрации Уссурийского городского округа "О заключении концессионного соглашения", и направляет его на подпись главе Уссурийского городского округа. В течение 3 рабочих дней после подписания размещает постановление на официальном сайте администрации Уссурийского городского округа.</w:t>
      </w:r>
    </w:p>
    <w:p w:rsidR="001D3DBE" w:rsidRDefault="001D3DBE">
      <w:pPr>
        <w:pStyle w:val="ConsPlusNormal"/>
        <w:jc w:val="both"/>
      </w:pPr>
    </w:p>
    <w:p w:rsidR="001D3DBE" w:rsidRDefault="001D3DBE">
      <w:pPr>
        <w:pStyle w:val="ConsPlusTitle"/>
        <w:jc w:val="center"/>
        <w:outlineLvl w:val="1"/>
      </w:pPr>
      <w:r>
        <w:t>III. Порядок рассмотрения предложений о заключении</w:t>
      </w:r>
    </w:p>
    <w:p w:rsidR="001D3DBE" w:rsidRDefault="001D3DBE">
      <w:pPr>
        <w:pStyle w:val="ConsPlusTitle"/>
        <w:jc w:val="center"/>
      </w:pPr>
      <w:r>
        <w:t xml:space="preserve">концессионного соглашения, </w:t>
      </w:r>
      <w:proofErr w:type="gramStart"/>
      <w:r>
        <w:t>поступивших</w:t>
      </w:r>
      <w:proofErr w:type="gramEnd"/>
      <w:r>
        <w:t xml:space="preserve"> от сторонних</w:t>
      </w:r>
    </w:p>
    <w:p w:rsidR="001D3DBE" w:rsidRDefault="001D3DBE">
      <w:pPr>
        <w:pStyle w:val="ConsPlusTitle"/>
        <w:jc w:val="center"/>
      </w:pPr>
      <w:r>
        <w:t>инициаторов заключения концессионного соглашения</w:t>
      </w:r>
    </w:p>
    <w:p w:rsidR="001D3DBE" w:rsidRDefault="001D3DBE">
      <w:pPr>
        <w:pStyle w:val="ConsPlusNormal"/>
        <w:jc w:val="both"/>
      </w:pPr>
    </w:p>
    <w:p w:rsidR="001D3DBE" w:rsidRDefault="001D3DBE">
      <w:pPr>
        <w:pStyle w:val="ConsPlusNormal"/>
        <w:ind w:firstLine="540"/>
        <w:jc w:val="both"/>
      </w:pPr>
      <w:r>
        <w:t xml:space="preserve">15. </w:t>
      </w:r>
      <w:proofErr w:type="gramStart"/>
      <w:r>
        <w:t xml:space="preserve">Сторонний инициатор направляет в уполномоченный орган предложение о заключении концессионного соглашения по </w:t>
      </w:r>
      <w:hyperlink r:id="rId18" w:history="1">
        <w:r>
          <w:rPr>
            <w:color w:val="0000FF"/>
          </w:rPr>
          <w:t>форме</w:t>
        </w:r>
      </w:hyperlink>
      <w:r>
        <w:t xml:space="preserve">, утвержденной Постановлением Правительства Российской Федерации от 31 марта 2015 года N 300 "Об утверждении формы предложения о заключении концессионного соглашения с лицом, выступающим с инициативой заключения концессионного соглашения", с приложением проекта концессионного соглашения, включающего в себя существенные условия, предусмотренные </w:t>
      </w:r>
      <w:hyperlink r:id="rId19" w:history="1">
        <w:r>
          <w:rPr>
            <w:color w:val="0000FF"/>
          </w:rPr>
          <w:t>статьей 10</w:t>
        </w:r>
      </w:hyperlink>
      <w:r>
        <w:t xml:space="preserve"> Федерального закона N 115-ФЗ, и иные</w:t>
      </w:r>
      <w:proofErr w:type="gramEnd"/>
      <w:r>
        <w:t xml:space="preserve"> </w:t>
      </w:r>
      <w:proofErr w:type="gramStart"/>
      <w:r>
        <w:t>не противоречащие законодательству Российской Федерации (далее - предложение).</w:t>
      </w:r>
      <w:proofErr w:type="gramEnd"/>
    </w:p>
    <w:p w:rsidR="001D3DBE" w:rsidRDefault="001D3DBE">
      <w:pPr>
        <w:pStyle w:val="ConsPlusNormal"/>
        <w:spacing w:before="220"/>
        <w:ind w:firstLine="540"/>
        <w:jc w:val="both"/>
      </w:pPr>
      <w:proofErr w:type="gramStart"/>
      <w:r>
        <w:t xml:space="preserve">В предложении сторонний инициатор указывает сведения о соответствии его установленным требованиям </w:t>
      </w:r>
      <w:hyperlink r:id="rId20" w:history="1">
        <w:r>
          <w:rPr>
            <w:color w:val="0000FF"/>
          </w:rPr>
          <w:t>пункта 4.11 статьи 37</w:t>
        </w:r>
      </w:hyperlink>
      <w:r>
        <w:t xml:space="preserve"> Федерального закона N 115-ФЗ, а также сведения, подтверждающие соответствие его инициативы программам комплексного развития систем коммунальной инфраструктуры Уссурийского городского округа,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roofErr w:type="gramEnd"/>
    </w:p>
    <w:p w:rsidR="001D3DBE" w:rsidRDefault="001D3DBE">
      <w:pPr>
        <w:pStyle w:val="ConsPlusNormal"/>
        <w:spacing w:before="220"/>
        <w:ind w:firstLine="540"/>
        <w:jc w:val="both"/>
      </w:pPr>
      <w:r>
        <w:t>16. Сторонний инициатор вправе проводить с уполномоченным органом переговоры, связанные с подготовкой проекта концессионного соглашения, до направления предложения о заключении концессионного соглашения.</w:t>
      </w:r>
    </w:p>
    <w:p w:rsidR="001D3DBE" w:rsidRDefault="001D3DBE">
      <w:pPr>
        <w:pStyle w:val="ConsPlusNormal"/>
        <w:spacing w:before="220"/>
        <w:ind w:firstLine="540"/>
        <w:jc w:val="both"/>
      </w:pPr>
      <w:proofErr w:type="gramStart"/>
      <w: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уполномоченный орган, обязан представить в течение тридцати календарных дней по запросу стороннего инициатора, документы и. материалы, указанные в </w:t>
      </w:r>
      <w:hyperlink r:id="rId21" w:history="1">
        <w:r>
          <w:rPr>
            <w:color w:val="0000FF"/>
          </w:rPr>
          <w:t>подпунктах 1</w:t>
        </w:r>
      </w:hyperlink>
      <w:r>
        <w:t xml:space="preserve">, </w:t>
      </w:r>
      <w:hyperlink r:id="rId22" w:history="1">
        <w:r>
          <w:rPr>
            <w:color w:val="0000FF"/>
          </w:rPr>
          <w:t>4</w:t>
        </w:r>
      </w:hyperlink>
      <w:r>
        <w:t xml:space="preserve">, </w:t>
      </w:r>
      <w:hyperlink r:id="rId23" w:history="1">
        <w:r>
          <w:rPr>
            <w:color w:val="0000FF"/>
          </w:rPr>
          <w:t>5</w:t>
        </w:r>
      </w:hyperlink>
      <w:r>
        <w:t xml:space="preserve">, </w:t>
      </w:r>
      <w:hyperlink r:id="rId24" w:history="1">
        <w:r>
          <w:rPr>
            <w:color w:val="0000FF"/>
          </w:rPr>
          <w:t>6</w:t>
        </w:r>
      </w:hyperlink>
      <w:r>
        <w:t xml:space="preserve">, </w:t>
      </w:r>
      <w:hyperlink r:id="rId25" w:history="1">
        <w:r>
          <w:rPr>
            <w:color w:val="0000FF"/>
          </w:rPr>
          <w:t>7</w:t>
        </w:r>
      </w:hyperlink>
      <w:r>
        <w:t xml:space="preserve">, </w:t>
      </w:r>
      <w:hyperlink r:id="rId26" w:history="1">
        <w:r>
          <w:rPr>
            <w:color w:val="0000FF"/>
          </w:rPr>
          <w:t>8</w:t>
        </w:r>
      </w:hyperlink>
      <w:r>
        <w:t xml:space="preserve">, </w:t>
      </w:r>
      <w:hyperlink r:id="rId27" w:history="1">
        <w:r>
          <w:rPr>
            <w:color w:val="0000FF"/>
          </w:rPr>
          <w:t>10</w:t>
        </w:r>
      </w:hyperlink>
      <w:r>
        <w:t xml:space="preserve">, </w:t>
      </w:r>
      <w:hyperlink r:id="rId28" w:history="1">
        <w:r>
          <w:rPr>
            <w:color w:val="0000FF"/>
          </w:rPr>
          <w:t>11</w:t>
        </w:r>
      </w:hyperlink>
      <w:r>
        <w:t>,</w:t>
      </w:r>
      <w:proofErr w:type="gramEnd"/>
      <w:r>
        <w:t xml:space="preserve"> </w:t>
      </w:r>
      <w:hyperlink r:id="rId29" w:history="1">
        <w:r>
          <w:rPr>
            <w:color w:val="0000FF"/>
          </w:rPr>
          <w:t>12</w:t>
        </w:r>
      </w:hyperlink>
      <w:r>
        <w:t xml:space="preserve">, </w:t>
      </w:r>
      <w:hyperlink r:id="rId30" w:history="1">
        <w:r>
          <w:rPr>
            <w:color w:val="0000FF"/>
          </w:rPr>
          <w:t>13</w:t>
        </w:r>
      </w:hyperlink>
      <w:r>
        <w:t xml:space="preserve">, </w:t>
      </w:r>
      <w:hyperlink r:id="rId31" w:history="1">
        <w:r>
          <w:rPr>
            <w:color w:val="0000FF"/>
          </w:rPr>
          <w:t>14 пункта 1 статьи 46</w:t>
        </w:r>
      </w:hyperlink>
      <w:r>
        <w:t xml:space="preserve"> Федерального закона N 115-ФЗ, а также сведения о составе имущества и обеспечить доступ для ознакомления стороннего инициатора со схемой теплоснабжения, схемой водоснабжения и водоотведения.</w:t>
      </w:r>
    </w:p>
    <w:p w:rsidR="001D3DBE" w:rsidRDefault="001D3DBE">
      <w:pPr>
        <w:pStyle w:val="ConsPlusNormal"/>
        <w:spacing w:before="220"/>
        <w:ind w:firstLine="540"/>
        <w:jc w:val="both"/>
      </w:pPr>
      <w:bookmarkStart w:id="8" w:name="P86"/>
      <w:bookmarkEnd w:id="8"/>
      <w:r>
        <w:lastRenderedPageBreak/>
        <w:t xml:space="preserve">17. </w:t>
      </w:r>
      <w:proofErr w:type="gramStart"/>
      <w:r>
        <w:t xml:space="preserve">Уполномоченный орган в течение 5 рабочих дней с даты получения предложения стороннего инициатора о заключении концессионного соглашения создает рабочую группу при </w:t>
      </w:r>
      <w:r>
        <w:rPr>
          <w:highlight w:val="yellow"/>
        </w:rPr>
        <w:t xml:space="preserve">заместителе главы администрации по жилищной политике, имущественным отношениям, культуре </w:t>
      </w:r>
      <w:r>
        <w:t>и спорту, состоящую из представителей отраслевых (функциональных) и территориальных, органов, для рассмотрения предложения, поступившего в уполномоченный орган на предмет целесообразности (нецелесообразности) заключения концессионного соглашения на предложенных сторонним инициатором условиях или</w:t>
      </w:r>
      <w:proofErr w:type="gramEnd"/>
      <w:r>
        <w:t xml:space="preserve"> на иных условиях, наличия (отсутствия) оснований для отказа в заключение концессионного соглашения, предусмотренных </w:t>
      </w:r>
      <w:hyperlink r:id="rId32" w:history="1">
        <w:r>
          <w:rPr>
            <w:color w:val="0000FF"/>
          </w:rPr>
          <w:t>частью 4.6 статьи 37</w:t>
        </w:r>
      </w:hyperlink>
      <w:r>
        <w:t xml:space="preserve"> Федерального закона N 115-ФЗ.</w:t>
      </w:r>
    </w:p>
    <w:p w:rsidR="001D3DBE" w:rsidRDefault="001D3DBE">
      <w:pPr>
        <w:pStyle w:val="ConsPlusNormal"/>
        <w:jc w:val="both"/>
      </w:pPr>
      <w:r>
        <w:t xml:space="preserve">(в ред. </w:t>
      </w:r>
      <w:hyperlink r:id="rId33" w:history="1">
        <w:r>
          <w:rPr>
            <w:color w:val="0000FF"/>
          </w:rPr>
          <w:t>Постановления</w:t>
        </w:r>
      </w:hyperlink>
      <w:r>
        <w:t xml:space="preserve"> администрации Уссурийского городского округа от 30.06.2021 N 1481-НПА)</w:t>
      </w:r>
    </w:p>
    <w:p w:rsidR="001D3DBE" w:rsidRDefault="001D3DBE">
      <w:pPr>
        <w:pStyle w:val="ConsPlusNormal"/>
        <w:spacing w:before="220"/>
        <w:ind w:firstLine="540"/>
        <w:jc w:val="both"/>
      </w:pPr>
      <w:r>
        <w:t>18. Состав рабочей группы утверждается распоряжением администрации Уссурийского городского округа.</w:t>
      </w:r>
    </w:p>
    <w:p w:rsidR="001D3DBE" w:rsidRDefault="001D3DBE">
      <w:pPr>
        <w:pStyle w:val="ConsPlusNormal"/>
        <w:spacing w:before="220"/>
        <w:ind w:firstLine="540"/>
        <w:jc w:val="both"/>
      </w:pPr>
      <w:r>
        <w:t>19. Председатель рабочей группы -</w:t>
      </w:r>
      <w:r>
        <w:rPr>
          <w:highlight w:val="yellow"/>
        </w:rPr>
        <w:t xml:space="preserve"> заместитель главы администрации по жилищной политике, имущественным отношениям, культуре</w:t>
      </w:r>
      <w:r>
        <w:t xml:space="preserve"> и спорту, заместителем председателя рабочей группы является начальник управления имущественных отношений администрации Уссурийского городского округа, секретарем рабочей группы - специалист управления имущественных отношений администрации Уссурийского городского округа.</w:t>
      </w:r>
    </w:p>
    <w:p w:rsidR="001D3DBE" w:rsidRDefault="001D3DBE">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Уссурийского городского округа от 30.06.2021 N 1481-НПА)</w:t>
      </w:r>
    </w:p>
    <w:p w:rsidR="001D3DBE" w:rsidRDefault="001D3DBE">
      <w:pPr>
        <w:pStyle w:val="ConsPlusNormal"/>
        <w:spacing w:before="220"/>
        <w:ind w:firstLine="540"/>
        <w:jc w:val="both"/>
      </w:pPr>
      <w:r>
        <w:t>20. Заседание рабочей группы является правомочным, если на нем присутствует не менее двух третей от числа членов рабочей группы.</w:t>
      </w:r>
    </w:p>
    <w:p w:rsidR="001D3DBE" w:rsidRDefault="001D3DBE">
      <w:pPr>
        <w:pStyle w:val="ConsPlusNormal"/>
        <w:spacing w:before="220"/>
        <w:ind w:firstLine="540"/>
        <w:jc w:val="both"/>
      </w:pPr>
      <w:r>
        <w:t>21. Решения рабочей группы принимаются большинством голосов членов рабочей группы, присутствующих на заседании. В случае равенства голосов председатель рабочей группы обладает правом решающего голоса.</w:t>
      </w:r>
    </w:p>
    <w:p w:rsidR="001D3DBE" w:rsidRDefault="001D3DBE">
      <w:pPr>
        <w:pStyle w:val="ConsPlusNormal"/>
        <w:spacing w:before="220"/>
        <w:ind w:firstLine="540"/>
        <w:jc w:val="both"/>
      </w:pPr>
      <w:r>
        <w:t>22. Протоколы заседаний рабочей группы ведутся секретарем рабочей группы и хранятся в уполномоченном органе.</w:t>
      </w:r>
    </w:p>
    <w:p w:rsidR="001D3DBE" w:rsidRDefault="001D3DBE">
      <w:pPr>
        <w:pStyle w:val="ConsPlusNormal"/>
        <w:spacing w:before="220"/>
        <w:ind w:firstLine="540"/>
        <w:jc w:val="both"/>
      </w:pPr>
      <w:r>
        <w:t xml:space="preserve">23. На заседании рабочая группа, рассмотрев предложение о заключении концессионного соглашения на предмет, указанный в </w:t>
      </w:r>
      <w:hyperlink w:anchor="P86" w:history="1">
        <w:r>
          <w:rPr>
            <w:color w:val="0000FF"/>
          </w:rPr>
          <w:t>пункте 17</w:t>
        </w:r>
      </w:hyperlink>
      <w:r>
        <w:t xml:space="preserve"> настоящего порядка, принимает одно из решений: о возможности заключения концессионного соглашения на представленных условиях, о возможности заключения концессионного соглашения на иных условиях, о невозможности заключения концессионного соглашения.</w:t>
      </w:r>
    </w:p>
    <w:p w:rsidR="001D3DBE" w:rsidRDefault="001D3DBE">
      <w:pPr>
        <w:pStyle w:val="ConsPlusNormal"/>
        <w:spacing w:before="220"/>
        <w:ind w:firstLine="540"/>
        <w:jc w:val="both"/>
      </w:pPr>
      <w:r>
        <w:t xml:space="preserve">Решение рабочей группы оформляется протоколом, который подписывается председателем и секретарем рабочей группы в течение 3-х рабочих дней </w:t>
      </w:r>
      <w:proofErr w:type="gramStart"/>
      <w:r>
        <w:t>с даты принятия</w:t>
      </w:r>
      <w:proofErr w:type="gramEnd"/>
      <w:r>
        <w:t xml:space="preserve"> решения.</w:t>
      </w:r>
    </w:p>
    <w:p w:rsidR="001D3DBE" w:rsidRDefault="001D3DBE">
      <w:pPr>
        <w:pStyle w:val="ConsPlusNormal"/>
        <w:spacing w:before="220"/>
        <w:ind w:firstLine="540"/>
        <w:jc w:val="both"/>
      </w:pPr>
      <w:r>
        <w:t xml:space="preserve">24. Решение рабочей группы направляется в уполномоченный орган в течение 1 рабочего дня </w:t>
      </w:r>
      <w:proofErr w:type="gramStart"/>
      <w:r>
        <w:t>с даты оформления</w:t>
      </w:r>
      <w:proofErr w:type="gramEnd"/>
      <w:r>
        <w:t xml:space="preserve"> протокола рабочей группы.</w:t>
      </w:r>
    </w:p>
    <w:p w:rsidR="001D3DBE" w:rsidRDefault="001D3DBE">
      <w:pPr>
        <w:pStyle w:val="ConsPlusNormal"/>
        <w:spacing w:before="220"/>
        <w:ind w:firstLine="540"/>
        <w:jc w:val="both"/>
      </w:pPr>
      <w:r>
        <w:t>25. На основании полученного решения рабочей группы уполномоченный орган:</w:t>
      </w:r>
    </w:p>
    <w:p w:rsidR="001D3DBE" w:rsidRDefault="001D3DBE">
      <w:pPr>
        <w:pStyle w:val="ConsPlusNormal"/>
        <w:spacing w:before="220"/>
        <w:ind w:firstLine="540"/>
        <w:jc w:val="both"/>
      </w:pPr>
      <w:proofErr w:type="gramStart"/>
      <w:r>
        <w:t>а) в случае принятия рабочей группой решения о возможности</w:t>
      </w:r>
      <w:r>
        <w:rPr>
          <w:highlight w:val="yellow"/>
        </w:rPr>
        <w:t>"</w:t>
      </w:r>
      <w:r>
        <w:t xml:space="preserve"> заключения концессионного соглашения на представленных условиях уполномоченный орган принимает решение, указанное в </w:t>
      </w:r>
      <w:hyperlink w:anchor="P70" w:history="1">
        <w:r>
          <w:rPr>
            <w:color w:val="0000FF"/>
          </w:rPr>
          <w:t>подпункте "а" пункта 11</w:t>
        </w:r>
      </w:hyperlink>
      <w:r>
        <w:t xml:space="preserve"> настоящего порядка, в форме распоряжения уполномоченного органа и направляет копию решения стороннему инициатору в течение трех рабочих дней со дня принятия указанного решения почте или электронной почтой, при наличии достоверных сведений об адресе электронной почты</w:t>
      </w:r>
      <w:proofErr w:type="gramEnd"/>
      <w:r>
        <w:t xml:space="preserve"> получателя.</w:t>
      </w:r>
    </w:p>
    <w:p w:rsidR="001D3DBE" w:rsidRDefault="001D3DBE">
      <w:pPr>
        <w:pStyle w:val="ConsPlusNormal"/>
        <w:spacing w:before="220"/>
        <w:ind w:firstLine="540"/>
        <w:jc w:val="both"/>
      </w:pPr>
      <w:proofErr w:type="gramStart"/>
      <w:r>
        <w:t>В десятидневный срок со дня принятия указанного решения размещает на официальном сайте в информационно-телекоммуникационной сети</w:t>
      </w:r>
      <w:r>
        <w:rPr>
          <w:highlight w:val="yellow"/>
        </w:rPr>
        <w:t>'</w:t>
      </w:r>
      <w:r>
        <w:t xml:space="preserve">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w:t>
      </w:r>
      <w:r>
        <w:lastRenderedPageBreak/>
        <w:t>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w:t>
      </w:r>
      <w:proofErr w:type="gramEnd"/>
      <w:r>
        <w:t xml:space="preserve"> в предложении о заключении концессионного соглашения, от иных лиц, отвечающих требованиям, предъявляемым </w:t>
      </w:r>
      <w:hyperlink r:id="rId35" w:history="1">
        <w:r>
          <w:rPr>
            <w:color w:val="0000FF"/>
          </w:rPr>
          <w:t>пунктом 4.1 статьи 37</w:t>
        </w:r>
      </w:hyperlink>
      <w:r>
        <w:t xml:space="preserve"> Федерального закона N 115-ФЗ, к лицу, выступающему с инициативой заключения концессионного соглашения;</w:t>
      </w:r>
    </w:p>
    <w:p w:rsidR="001D3DBE" w:rsidRDefault="001D3DBE">
      <w:pPr>
        <w:pStyle w:val="ConsPlusNormal"/>
        <w:spacing w:before="220"/>
        <w:ind w:firstLine="540"/>
        <w:jc w:val="both"/>
      </w:pPr>
      <w:proofErr w:type="gramStart"/>
      <w:r>
        <w:t xml:space="preserve">б) в случае принятия рабочей группой решения о возможности </w:t>
      </w:r>
      <w:r>
        <w:rPr>
          <w:highlight w:val="yellow"/>
        </w:rPr>
        <w:t>з</w:t>
      </w:r>
      <w:r>
        <w:t xml:space="preserve">аключения концессионного соглашения на иных условиях уполномоченный орган принимает решение, указанное в </w:t>
      </w:r>
      <w:hyperlink w:anchor="P71" w:history="1">
        <w:r>
          <w:rPr>
            <w:color w:val="0000FF"/>
          </w:rPr>
          <w:t>подпункте "б" пункта 11</w:t>
        </w:r>
      </w:hyperlink>
      <w:r>
        <w:t xml:space="preserve"> настоящего порядка, в форме распоряжения уполномоченного органа и направляет копию решения стороннему инициатору в течение 3-х трех рабочих дней со дня принятия указанного решения по почте или электронной почтой, при наличии достоверных сведений об адресе</w:t>
      </w:r>
      <w:proofErr w:type="gramEnd"/>
      <w:r>
        <w:t xml:space="preserve"> электронной почты получателя.</w:t>
      </w:r>
    </w:p>
    <w:p w:rsidR="001D3DBE" w:rsidRDefault="001D3DBE">
      <w:pPr>
        <w:pStyle w:val="ConsPlusNormal"/>
        <w:spacing w:before="220"/>
        <w:ind w:firstLine="540"/>
        <w:jc w:val="both"/>
      </w:pPr>
      <w:r>
        <w:t>Уполномоченный орган проводит переговоры в форме совместных совещаний со сторонним инициатором в целях обсуждения условий концессионного соглашения и их согласования по результатам переговоров. Обсуждение условий концессионного соглашения и их согласование на переговорах в форме совместных совещаний со сторонним инициатором проводится с участием рабочей группы. Срок и порядок проведения переговоров определяются уполномоченным органом в решении о возможности заключения концессионного соглашения на иных условиях, которое доводится до сведения стороннего инициатора заключения этого соглашения в письменной форме. Уполномоченный орган по результатам переговоров оформляет протокол переговоров в двух экземплярах, который подписывается руководителем уполномоченного органа и направляется стороннему инициатору в срок, не превышающий 3-х рабочих дней со дня проведения переговоров.</w:t>
      </w:r>
    </w:p>
    <w:p w:rsidR="001D3DBE" w:rsidRDefault="001D3DBE">
      <w:pPr>
        <w:pStyle w:val="ConsPlusNormal"/>
        <w:spacing w:before="220"/>
        <w:ind w:firstLine="540"/>
        <w:jc w:val="both"/>
      </w:pPr>
      <w:r>
        <w:t xml:space="preserve">По результатам переговоров сторонний инициатор представляет в уполномоченный орган проект концессионного соглашения с внесенными изменениями. </w:t>
      </w:r>
      <w:proofErr w:type="gramStart"/>
      <w:r>
        <w:t>Уполномоченный орган в течение 3 (трех) рабочих дней с даты поступления проекта концессионного соглашения с внесенными изменениями на совместном совещании с членами рабочей группы рассматривает проект концессионного соглашения с внесенными изменениями и с учетом рекомендаций (заключений) рабочей группы, принимает решение о согласовании проекта концессионного соглашения с внесенными изменениями, либо о несогласовании такого проекта соглашения.</w:t>
      </w:r>
      <w:proofErr w:type="gramEnd"/>
      <w:r>
        <w:t xml:space="preserve"> Результат совместного совещания оформляется протоколом в день проведения совместного совещания.</w:t>
      </w:r>
    </w:p>
    <w:p w:rsidR="001D3DBE" w:rsidRDefault="001D3DBE">
      <w:pPr>
        <w:pStyle w:val="ConsPlusNormal"/>
        <w:spacing w:before="220"/>
        <w:ind w:firstLine="540"/>
        <w:jc w:val="both"/>
      </w:pPr>
      <w:proofErr w:type="gramStart"/>
      <w:r>
        <w:t>В случае согласования проекта концессионного соглашения с внесенными изменениями уполномоченным органом и сторонним инициатором,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w:t>
      </w:r>
      <w:proofErr w:type="gramEnd"/>
      <w:r>
        <w:t xml:space="preserve">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36" w:history="1">
        <w:r>
          <w:rPr>
            <w:color w:val="0000FF"/>
          </w:rPr>
          <w:t>пунктом 4.1 статьи 37</w:t>
        </w:r>
      </w:hyperlink>
      <w:r>
        <w:t xml:space="preserve"> Федерального закона N 115-ФЗ к лицу, выступающему с инициативой заключения концессионного соглашения;</w:t>
      </w:r>
    </w:p>
    <w:p w:rsidR="001D3DBE" w:rsidRDefault="001D3DBE">
      <w:pPr>
        <w:pStyle w:val="ConsPlusNormal"/>
        <w:jc w:val="both"/>
      </w:pPr>
      <w:r>
        <w:t>(</w:t>
      </w:r>
      <w:proofErr w:type="spellStart"/>
      <w:r>
        <w:t>пп</w:t>
      </w:r>
      <w:proofErr w:type="spellEnd"/>
      <w:r>
        <w:t xml:space="preserve">. "б" в ред. </w:t>
      </w:r>
      <w:hyperlink r:id="rId37" w:history="1">
        <w:r>
          <w:rPr>
            <w:color w:val="0000FF"/>
          </w:rPr>
          <w:t>Постановления</w:t>
        </w:r>
      </w:hyperlink>
      <w:r>
        <w:t xml:space="preserve"> администрации Уссурийского городского округа от 30.06.2021 N 1481-НПА)</w:t>
      </w:r>
    </w:p>
    <w:p w:rsidR="001D3DBE" w:rsidRDefault="001D3DBE">
      <w:pPr>
        <w:pStyle w:val="ConsPlusNormal"/>
        <w:spacing w:before="220"/>
        <w:ind w:firstLine="540"/>
        <w:jc w:val="both"/>
      </w:pPr>
      <w:r>
        <w:t xml:space="preserve">в) в случае принятия рабочей группой решения о невозможности заключения концессионного соглашения уполномоченный орган принимает решение, указанное в </w:t>
      </w:r>
      <w:hyperlink w:anchor="P72" w:history="1">
        <w:r>
          <w:rPr>
            <w:color w:val="0000FF"/>
          </w:rPr>
          <w:t>подпункте "в" пункта 11</w:t>
        </w:r>
      </w:hyperlink>
      <w:r>
        <w:t xml:space="preserve"> настоящего порядка, в форме распоряжения уполномоченного органа.</w:t>
      </w:r>
    </w:p>
    <w:p w:rsidR="001D3DBE" w:rsidRDefault="001D3DBE">
      <w:pPr>
        <w:pStyle w:val="ConsPlusNormal"/>
        <w:spacing w:before="220"/>
        <w:ind w:firstLine="540"/>
        <w:jc w:val="both"/>
      </w:pPr>
      <w:proofErr w:type="gramStart"/>
      <w:r>
        <w:t xml:space="preserve">Уполномоченный орган готовит уведомление о невозможности заключения концессионного соглашения в отношении конкретных объектов недвижимого имущества или недвижимого </w:t>
      </w:r>
      <w:r>
        <w:lastRenderedPageBreak/>
        <w:t>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и направляет его стороннему инициатору не позднее следующего рабочего дня с даты принятия решения с приложением копии указанного решения почте или электронной почтой, при наличии достоверных сведений</w:t>
      </w:r>
      <w:proofErr w:type="gramEnd"/>
      <w:r>
        <w:t xml:space="preserve"> об адресе электронной почты получателя.</w:t>
      </w:r>
    </w:p>
    <w:p w:rsidR="001D3DBE" w:rsidRDefault="001D3DBE">
      <w:pPr>
        <w:pStyle w:val="ConsPlusNormal"/>
        <w:spacing w:before="220"/>
        <w:ind w:firstLine="540"/>
        <w:jc w:val="both"/>
      </w:pPr>
      <w:r>
        <w:t>26. В случае</w:t>
      </w:r>
      <w:proofErr w:type="gramStart"/>
      <w:r>
        <w:t>,</w:t>
      </w:r>
      <w:proofErr w:type="gramEnd"/>
      <w:r>
        <w:t xml:space="preserve"> если в </w:t>
      </w:r>
      <w:proofErr w:type="spellStart"/>
      <w:r>
        <w:t>сорокапятидневный</w:t>
      </w:r>
      <w:proofErr w:type="spellEnd"/>
      <w: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уполномоченный орган размещает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w:t>
      </w:r>
      <w:hyperlink r:id="rId38" w:history="1">
        <w:r>
          <w:rPr>
            <w:color w:val="0000FF"/>
          </w:rPr>
          <w:t>законом</w:t>
        </w:r>
      </w:hyperlink>
      <w:r>
        <w:t xml:space="preserve"> N 115-ФЗ.</w:t>
      </w:r>
    </w:p>
    <w:p w:rsidR="001D3DBE" w:rsidRDefault="001D3DBE">
      <w:pPr>
        <w:pStyle w:val="ConsPlusNormal"/>
        <w:spacing w:before="220"/>
        <w:ind w:firstLine="540"/>
        <w:jc w:val="both"/>
      </w:pPr>
      <w:r>
        <w:t>27. В случае</w:t>
      </w:r>
      <w:proofErr w:type="gramStart"/>
      <w:r>
        <w:t>,</w:t>
      </w:r>
      <w:proofErr w:type="gramEnd"/>
      <w:r>
        <w:t xml:space="preserve"> если в </w:t>
      </w:r>
      <w:proofErr w:type="spellStart"/>
      <w:r>
        <w:t>сорокапятидневный</w:t>
      </w:r>
      <w:proofErr w:type="spellEnd"/>
      <w: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w:t>
      </w:r>
      <w:hyperlink r:id="rId39" w:history="1">
        <w:r>
          <w:rPr>
            <w:color w:val="0000FF"/>
          </w:rPr>
          <w:t>законом</w:t>
        </w:r>
      </w:hyperlink>
      <w:r>
        <w:t xml:space="preserve"> N 115-ФЗ. </w:t>
      </w:r>
      <w:proofErr w:type="gramStart"/>
      <w:r>
        <w:t xml:space="preserve">В этом случае уполномоченный орган в течение 3-х дней с момента истечения </w:t>
      </w:r>
      <w:proofErr w:type="spellStart"/>
      <w:r>
        <w:t>сорокапятидневного</w:t>
      </w:r>
      <w:proofErr w:type="spellEnd"/>
      <w:r>
        <w:t xml:space="preserve"> срока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без проведения конкурса запрашивает информацию об источниках финансирования деятельности по исполнению концессионного соглашения и подтверждения возможности их получения в сроки, установленные</w:t>
      </w:r>
      <w:proofErr w:type="gramEnd"/>
      <w:r>
        <w:t xml:space="preserve"> Федеральным </w:t>
      </w:r>
      <w:hyperlink r:id="rId40" w:history="1">
        <w:r>
          <w:rPr>
            <w:color w:val="0000FF"/>
          </w:rPr>
          <w:t>законом</w:t>
        </w:r>
      </w:hyperlink>
      <w:r>
        <w:t xml:space="preserve"> N 115-ФЗ.</w:t>
      </w:r>
    </w:p>
    <w:p w:rsidR="001D3DBE" w:rsidRDefault="001D3DBE">
      <w:pPr>
        <w:pStyle w:val="ConsPlusNormal"/>
        <w:spacing w:before="220"/>
        <w:ind w:firstLine="540"/>
        <w:jc w:val="both"/>
      </w:pPr>
      <w:r>
        <w:t xml:space="preserve">После получения указанной информации уполномоченный орган осуществляет подготовку проекта решения о заключении концессионного соглашения, предусмотренного </w:t>
      </w:r>
      <w:hyperlink r:id="rId41" w:history="1">
        <w:r>
          <w:rPr>
            <w:color w:val="0000FF"/>
          </w:rPr>
          <w:t>статьей 22</w:t>
        </w:r>
      </w:hyperlink>
      <w:r>
        <w:t xml:space="preserve"> Федерального закона N 115-ФЗ.</w:t>
      </w:r>
    </w:p>
    <w:p w:rsidR="001D3DBE" w:rsidRDefault="001D3DBE">
      <w:pPr>
        <w:pStyle w:val="ConsPlusNormal"/>
        <w:spacing w:before="220"/>
        <w:ind w:firstLine="540"/>
        <w:jc w:val="both"/>
      </w:pPr>
      <w:r>
        <w:t xml:space="preserve">Решение о заключении концессионного соглашения принимается в форме постановления администрации Уссурийского городского округа в течение 30 календарных дней после истечения срока, указанного в </w:t>
      </w:r>
      <w:hyperlink r:id="rId42" w:history="1">
        <w:r>
          <w:rPr>
            <w:color w:val="0000FF"/>
          </w:rPr>
          <w:t>пункте 4.10 статьи 37</w:t>
        </w:r>
      </w:hyperlink>
      <w:r>
        <w:t xml:space="preserve"> Федерального закона N 115-ФЗ.</w:t>
      </w:r>
    </w:p>
    <w:p w:rsidR="001D3DBE" w:rsidRDefault="001D3DBE">
      <w:pPr>
        <w:pStyle w:val="ConsPlusNormal"/>
        <w:spacing w:before="220"/>
        <w:ind w:firstLine="540"/>
        <w:jc w:val="both"/>
      </w:pPr>
      <w:r>
        <w:t>Проект концессионного соглашения в течение 5 рабочих дней после принятия решения о заключении концессионного соглашения направляется уполномоченным органом концессионеру с установлением срока для подписания этого соглашения, который не может превышать 30 дней.</w:t>
      </w:r>
    </w:p>
    <w:p w:rsidR="001D3DBE" w:rsidRDefault="001D3DBE">
      <w:pPr>
        <w:pStyle w:val="ConsPlusNormal"/>
        <w:jc w:val="both"/>
      </w:pPr>
    </w:p>
    <w:p w:rsidR="001D3DBE" w:rsidRDefault="001D3DBE">
      <w:pPr>
        <w:pStyle w:val="ConsPlusNormal"/>
        <w:jc w:val="both"/>
      </w:pPr>
    </w:p>
    <w:p w:rsidR="001D3DBE" w:rsidRDefault="001D3DBE">
      <w:pPr>
        <w:pStyle w:val="ConsPlusNormal"/>
        <w:pBdr>
          <w:top w:val="single" w:sz="6" w:space="0" w:color="auto"/>
        </w:pBdr>
        <w:spacing w:before="100" w:after="100"/>
        <w:jc w:val="both"/>
        <w:rPr>
          <w:sz w:val="2"/>
          <w:szCs w:val="2"/>
        </w:rPr>
      </w:pPr>
    </w:p>
    <w:p w:rsidR="00323194" w:rsidRDefault="00323194"/>
    <w:sectPr w:rsidR="00323194" w:rsidSect="00B5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E"/>
    <w:rsid w:val="001130E4"/>
    <w:rsid w:val="001D3DBE"/>
    <w:rsid w:val="0032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D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D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2D3ACA4D1AC6E3B25CE40DFB806C90DDF55956CE628CDB26AE82D141DC130B81A4EE99DBD30713F1DBB3A62D63D745A7B71D13DA69A457B3EF544PCTCH" TargetMode="External"/><Relationship Id="rId13" Type="http://schemas.openxmlformats.org/officeDocument/2006/relationships/hyperlink" Target="consultantplus://offline/ref=4D12D3ACA4D1AC6E3B25D04DC9D458C60EDC029065E1239BEA38EE7A4B4DC765F85A48BFDCFF36246E59EE3764DE77241C307ED13CPBT9H" TargetMode="External"/><Relationship Id="rId18" Type="http://schemas.openxmlformats.org/officeDocument/2006/relationships/hyperlink" Target="consultantplus://offline/ref=4D12D3ACA4D1AC6E3B25D04DC9D458C60CD30C9E6CE7239BEA38EE7A4B4DC765F85A48BCDEF93D703616EF6B208864251D307DD320BA9B45P6T4H" TargetMode="External"/><Relationship Id="rId26" Type="http://schemas.openxmlformats.org/officeDocument/2006/relationships/hyperlink" Target="consultantplus://offline/ref=4D12D3ACA4D1AC6E3B25D04DC9D458C60EDC029065E1239BEA38EE7A4B4DC765F85A48BED9FF36246E59EE3764DE77241C307ED13CPBT9H" TargetMode="External"/><Relationship Id="rId39" Type="http://schemas.openxmlformats.org/officeDocument/2006/relationships/hyperlink" Target="consultantplus://offline/ref=4D12D3ACA4D1AC6E3B25D04DC9D458C60EDC029065E1239BEA38EE7A4B4DC765EA5A10B0DEFA23713D03B93A66PDTCH" TargetMode="External"/><Relationship Id="rId3" Type="http://schemas.openxmlformats.org/officeDocument/2006/relationships/settings" Target="settings.xml"/><Relationship Id="rId21" Type="http://schemas.openxmlformats.org/officeDocument/2006/relationships/hyperlink" Target="consultantplus://offline/ref=4D12D3ACA4D1AC6E3B25D04DC9D458C60EDC029065E1239BEA38EE7A4B4DC765F85A48BED8F036246E59EE3764DE77241C307ED13CPBT9H" TargetMode="External"/><Relationship Id="rId34" Type="http://schemas.openxmlformats.org/officeDocument/2006/relationships/hyperlink" Target="consultantplus://offline/ref=4D12D3ACA4D1AC6E3B25CE40DFB806C90DDF55956CE628CDB26AE82D141DC130B81A4EE99DBD30713F1DBB3A6CD63D745A7B71D13DA69A457B3EF544PCTCH" TargetMode="External"/><Relationship Id="rId42" Type="http://schemas.openxmlformats.org/officeDocument/2006/relationships/hyperlink" Target="consultantplus://offline/ref=4D12D3ACA4D1AC6E3B25D04DC9D458C60EDC029065E1239BEA38EE7A4B4DC765F85A48B9D8FC36246E59EE3764DE77241C307ED13CPBT9H" TargetMode="External"/><Relationship Id="rId7" Type="http://schemas.openxmlformats.org/officeDocument/2006/relationships/hyperlink" Target="consultantplus://offline/ref=4D12D3ACA4D1AC6E3B25D04DC9D458C60EDC029065E1239BEA38EE7A4B4DC765EA5A10B0DEFA23713D03B93A66PDTCH" TargetMode="External"/><Relationship Id="rId12" Type="http://schemas.openxmlformats.org/officeDocument/2006/relationships/hyperlink" Target="consultantplus://offline/ref=4D12D3ACA4D1AC6E3B25D04DC9D458C60EDC029065E1239BEA38EE7A4B4DC765F85A48BCDEF93D753D16EF6B208864251D307DD320BA9B45P6T4H" TargetMode="External"/><Relationship Id="rId17" Type="http://schemas.openxmlformats.org/officeDocument/2006/relationships/hyperlink" Target="consultantplus://offline/ref=4D12D3ACA4D1AC6E3B25D04DC9D458C60EDC029065E1239BEA38EE7A4B4DC765F85A48BFDEFE36246E59EE3764DE77241C307ED13CPBT9H" TargetMode="External"/><Relationship Id="rId25" Type="http://schemas.openxmlformats.org/officeDocument/2006/relationships/hyperlink" Target="consultantplus://offline/ref=4D12D3ACA4D1AC6E3B25D04DC9D458C60EDC029065E1239BEA38EE7A4B4DC765F85A48BED9FC36246E59EE3764DE77241C307ED13CPBT9H" TargetMode="External"/><Relationship Id="rId33" Type="http://schemas.openxmlformats.org/officeDocument/2006/relationships/hyperlink" Target="consultantplus://offline/ref=4D12D3ACA4D1AC6E3B25CE40DFB806C90DDF55956CE628CDB26AE82D141DC130B81A4EE99DBD30713F1DBB3A63D63D745A7B71D13DA69A457B3EF544PCTCH" TargetMode="External"/><Relationship Id="rId38" Type="http://schemas.openxmlformats.org/officeDocument/2006/relationships/hyperlink" Target="consultantplus://offline/ref=4D12D3ACA4D1AC6E3B25D04DC9D458C60EDC029065E1239BEA38EE7A4B4DC765EA5A10B0DEFA23713D03B93A66PDTCH" TargetMode="External"/><Relationship Id="rId2" Type="http://schemas.microsoft.com/office/2007/relationships/stylesWithEffects" Target="stylesWithEffects.xml"/><Relationship Id="rId16" Type="http://schemas.openxmlformats.org/officeDocument/2006/relationships/hyperlink" Target="consultantplus://offline/ref=4D12D3ACA4D1AC6E3B25D04DC9D458C60EDC029065E1239BEA38EE7A4B4DC765F85A48BFDEFE36246E59EE3764DE77241C307ED13CPBT9H" TargetMode="External"/><Relationship Id="rId20" Type="http://schemas.openxmlformats.org/officeDocument/2006/relationships/hyperlink" Target="consultantplus://offline/ref=4D12D3ACA4D1AC6E3B25D04DC9D458C60EDC029065E1239BEA38EE7A4B4DC765F85A48BFDCFF36246E59EE3764DE77241C307ED13CPBT9H" TargetMode="External"/><Relationship Id="rId29" Type="http://schemas.openxmlformats.org/officeDocument/2006/relationships/hyperlink" Target="consultantplus://offline/ref=4D12D3ACA4D1AC6E3B25D04DC9D458C60EDC029065E1239BEA38EE7A4B4DC765F85A48BED6F936246E59EE3764DE77241C307ED13CPBT9H" TargetMode="External"/><Relationship Id="rId41" Type="http://schemas.openxmlformats.org/officeDocument/2006/relationships/hyperlink" Target="consultantplus://offline/ref=4D12D3ACA4D1AC6E3B25D04DC9D458C60EDC029065E1239BEA38EE7A4B4DC765F85A48BCDEF93C753716EF6B208864251D307DD320BA9B45P6T4H" TargetMode="External"/><Relationship Id="rId1" Type="http://schemas.openxmlformats.org/officeDocument/2006/relationships/styles" Target="styles.xml"/><Relationship Id="rId6" Type="http://schemas.openxmlformats.org/officeDocument/2006/relationships/hyperlink" Target="consultantplus://offline/ref=4D12D3ACA4D1AC6E3B25D04DC9D458C60EDC029C6FE8239BEA38EE7A4B4DC765EA5A10B0DEFA23713D03B93A66PDTCH" TargetMode="External"/><Relationship Id="rId11" Type="http://schemas.openxmlformats.org/officeDocument/2006/relationships/hyperlink" Target="consultantplus://offline/ref=4D12D3ACA4D1AC6E3B25D04DC9D458C60EDC029065E1239BEA38EE7A4B4DC765EA5A10B0DEFA23713D03B93A66PDTCH" TargetMode="External"/><Relationship Id="rId24" Type="http://schemas.openxmlformats.org/officeDocument/2006/relationships/hyperlink" Target="consultantplus://offline/ref=4D12D3ACA4D1AC6E3B25D04DC9D458C60EDC029065E1239BEA38EE7A4B4DC765F85A48BED9FD36246E59EE3764DE77241C307ED13CPBT9H" TargetMode="External"/><Relationship Id="rId32" Type="http://schemas.openxmlformats.org/officeDocument/2006/relationships/hyperlink" Target="consultantplus://offline/ref=4D12D3ACA4D1AC6E3B25D04DC9D458C60EDC029065E1239BEA38EE7A4B4DC765F85A48BFDEFE36246E59EE3764DE77241C307ED13CPBT9H" TargetMode="External"/><Relationship Id="rId37" Type="http://schemas.openxmlformats.org/officeDocument/2006/relationships/hyperlink" Target="consultantplus://offline/ref=4D12D3ACA4D1AC6E3B25CE40DFB806C90DDF55956CE628CDB26AE82D141DC130B81A4EE99DBD30713F1DBB3A6DD63D745A7B71D13DA69A457B3EF544PCTCH" TargetMode="External"/><Relationship Id="rId40" Type="http://schemas.openxmlformats.org/officeDocument/2006/relationships/hyperlink" Target="consultantplus://offline/ref=4D12D3ACA4D1AC6E3B25D04DC9D458C60EDC029065E1239BEA38EE7A4B4DC765EA5A10B0DEFA23713D03B93A66PDTCH" TargetMode="External"/><Relationship Id="rId5" Type="http://schemas.openxmlformats.org/officeDocument/2006/relationships/hyperlink" Target="consultantplus://offline/ref=4D12D3ACA4D1AC6E3B25CE40DFB806C90DDF55956CE628CDB26AE82D141DC130B81A4EE99DBD30713F1DBB3A61D63D745A7B71D13DA69A457B3EF544PCTCH" TargetMode="External"/><Relationship Id="rId15" Type="http://schemas.openxmlformats.org/officeDocument/2006/relationships/hyperlink" Target="consultantplus://offline/ref=4D12D3ACA4D1AC6E3B25D04DC9D458C60EDC029065E1239BEA38EE7A4B4DC765EA5A10B0DEFA23713D03B93A66PDTCH" TargetMode="External"/><Relationship Id="rId23" Type="http://schemas.openxmlformats.org/officeDocument/2006/relationships/hyperlink" Target="consultantplus://offline/ref=4D12D3ACA4D1AC6E3B25D04DC9D458C60EDC029065E1239BEA38EE7A4B4DC765F85A48BED9FA36246E59EE3764DE77241C307ED13CPBT9H" TargetMode="External"/><Relationship Id="rId28" Type="http://schemas.openxmlformats.org/officeDocument/2006/relationships/hyperlink" Target="consultantplus://offline/ref=4D12D3ACA4D1AC6E3B25D04DC9D458C60EDC029065E1239BEA38EE7A4B4DC765F85A48BED9F036246E59EE3764DE77241C307ED13CPBT9H" TargetMode="External"/><Relationship Id="rId36" Type="http://schemas.openxmlformats.org/officeDocument/2006/relationships/hyperlink" Target="consultantplus://offline/ref=4D12D3ACA4D1AC6E3B25D04DC9D458C60EDC029065E1239BEA38EE7A4B4DC765F85A48BCD7F036246E59EE3764DE77241C307ED13CPBT9H" TargetMode="External"/><Relationship Id="rId10" Type="http://schemas.openxmlformats.org/officeDocument/2006/relationships/hyperlink" Target="consultantplus://offline/ref=4D12D3ACA4D1AC6E3B25D04DC9D458C60EDC029065E1239BEA38EE7A4B4DC765F85A48BCDEF93D733D16EF6B208864251D307DD320BA9B45P6T4H" TargetMode="External"/><Relationship Id="rId19" Type="http://schemas.openxmlformats.org/officeDocument/2006/relationships/hyperlink" Target="consultantplus://offline/ref=4D12D3ACA4D1AC6E3B25D04DC9D458C60EDC029065E1239BEA38EE7A4B4DC765F85A48BCDEF93D783C16EF6B208864251D307DD320BA9B45P6T4H" TargetMode="External"/><Relationship Id="rId31" Type="http://schemas.openxmlformats.org/officeDocument/2006/relationships/hyperlink" Target="consultantplus://offline/ref=4D12D3ACA4D1AC6E3B25D04DC9D458C60EDC029065E1239BEA38EE7A4B4DC765F85A48BED6FB36246E59EE3764DE77241C307ED13CPBT9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12D3ACA4D1AC6E3B25D04DC9D458C60EDC029065E1239BEA38EE7A4B4DC765EA5A10B0DEFA23713D03B93A66PDTCH" TargetMode="External"/><Relationship Id="rId14" Type="http://schemas.openxmlformats.org/officeDocument/2006/relationships/hyperlink" Target="consultantplus://offline/ref=4D12D3ACA4D1AC6E3B25D04DC9D458C60EDC029065E1239BEA38EE7A4B4DC765F85A48BCDEF93E783616EF6B208864251D307DD320BA9B45P6T4H" TargetMode="External"/><Relationship Id="rId22" Type="http://schemas.openxmlformats.org/officeDocument/2006/relationships/hyperlink" Target="consultantplus://offline/ref=4D12D3ACA4D1AC6E3B25D04DC9D458C60EDC029065E1239BEA38EE7A4B4DC765F85A48BED9FB36246E59EE3764DE77241C307ED13CPBT9H" TargetMode="External"/><Relationship Id="rId27" Type="http://schemas.openxmlformats.org/officeDocument/2006/relationships/hyperlink" Target="consultantplus://offline/ref=4D12D3ACA4D1AC6E3B25D04DC9D458C60EDC029065E1239BEA38EE7A4B4DC765F85A48BED9F136246E59EE3764DE77241C307ED13CPBT9H" TargetMode="External"/><Relationship Id="rId30" Type="http://schemas.openxmlformats.org/officeDocument/2006/relationships/hyperlink" Target="consultantplus://offline/ref=4D12D3ACA4D1AC6E3B25D04DC9D458C60EDC029065E1239BEA38EE7A4B4DC765F85A48BED6F836246E59EE3764DE77241C307ED13CPBT9H" TargetMode="External"/><Relationship Id="rId35" Type="http://schemas.openxmlformats.org/officeDocument/2006/relationships/hyperlink" Target="consultantplus://offline/ref=4D12D3ACA4D1AC6E3B25D04DC9D458C60EDC029065E1239BEA38EE7A4B4DC765F85A48BCD7F036246E59EE3764DE77241C307ED13CPBT9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StepanovaTY</dc:creator>
  <cp:lastModifiedBy>StepanovaTY</cp:lastModifiedBy>
  <cp:revision>1</cp:revision>
  <dcterms:created xsi:type="dcterms:W3CDTF">2021-12-03T07:19:00Z</dcterms:created>
  <dcterms:modified xsi:type="dcterms:W3CDTF">2021-12-03T07:19:00Z</dcterms:modified>
</cp:coreProperties>
</file>