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12338" w:rsidRPr="004929B6" w:rsidRDefault="00712338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A7797" w:rsidRDefault="00DA779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A7797" w:rsidRPr="00DA7797" w:rsidRDefault="00DA7797" w:rsidP="00DA7797">
      <w:pPr>
        <w:spacing w:after="0" w:line="360" w:lineRule="exac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A7797">
        <w:rPr>
          <w:rFonts w:ascii="Arial" w:eastAsia="Times New Roman" w:hAnsi="Arial" w:cs="Arial"/>
          <w:b/>
          <w:sz w:val="36"/>
          <w:szCs w:val="36"/>
          <w:lang w:eastAsia="ru-RU"/>
        </w:rPr>
        <w:t>С 1 января компании должны представить в ФНС новый документ</w:t>
      </w:r>
    </w:p>
    <w:p w:rsidR="00DA7797" w:rsidRPr="00DA7797" w:rsidRDefault="00DA7797" w:rsidP="00DA7797">
      <w:pPr>
        <w:jc w:val="center"/>
        <w:rPr>
          <w:rFonts w:ascii="Arial" w:hAnsi="Arial" w:cs="Arial"/>
          <w:sz w:val="36"/>
          <w:szCs w:val="36"/>
          <w:lang w:eastAsia="ru-RU"/>
        </w:rPr>
      </w:pPr>
    </w:p>
    <w:p w:rsidR="00DA7797" w:rsidRPr="008A0F6D" w:rsidRDefault="00DA7797" w:rsidP="00DA7797">
      <w:pPr>
        <w:pStyle w:val="ac"/>
        <w:rPr>
          <w:rFonts w:ascii="Arial" w:hAnsi="Arial" w:cs="Arial"/>
          <w:sz w:val="28"/>
          <w:szCs w:val="28"/>
        </w:rPr>
      </w:pPr>
      <w:r w:rsidRPr="00DA7797">
        <w:rPr>
          <w:rFonts w:ascii="Arial" w:hAnsi="Arial" w:cs="Arial"/>
        </w:rPr>
        <w:tab/>
      </w:r>
      <w:r w:rsidRPr="008A0F6D">
        <w:rPr>
          <w:rFonts w:ascii="Arial" w:hAnsi="Arial" w:cs="Arial"/>
          <w:sz w:val="28"/>
          <w:szCs w:val="28"/>
        </w:rPr>
        <w:t>Для компаний, которые платят налог на имущество, ФНС подготовила новый документ. Действовать он начнет с 1 января 2022 года (приказ ФНС от 16.07.2021 № ЕД-7-21/668).</w:t>
      </w:r>
    </w:p>
    <w:p w:rsidR="00DA7797" w:rsidRPr="00DA7797" w:rsidRDefault="00BC3264" w:rsidP="00DA7797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С</w:t>
      </w:r>
      <w:r w:rsidR="00DA7797" w:rsidRPr="00DA7797">
        <w:rPr>
          <w:rFonts w:ascii="Arial" w:eastAsia="Times New Roman" w:hAnsi="Arial" w:cs="Arial"/>
          <w:sz w:val="28"/>
          <w:szCs w:val="28"/>
          <w:lang w:eastAsia="ru-RU"/>
        </w:rPr>
        <w:t xml:space="preserve"> 1 января 2022 года юридические лица не будут платить налог с первого дня месяца гибели или уничтожения имущества. Такой порядок закреплен в пункте 4.1 статьи 382 Налогового кодекса. Но чтобы прекратить расчет налога, компания необходимо будет подать заявление в налоговый орган. Кроме этого, понадобится представить подтверждающие документы. В связи с этим контролеры и утвердили форму и порядок заполнения заявления о гибели и уничтожения имущества.</w:t>
      </w:r>
    </w:p>
    <w:p w:rsidR="00BA01D7" w:rsidRPr="008A0F6D" w:rsidRDefault="00BA01D7" w:rsidP="00DA7797">
      <w:pPr>
        <w:tabs>
          <w:tab w:val="left" w:pos="1380"/>
        </w:tabs>
        <w:rPr>
          <w:rFonts w:ascii="Arial" w:hAnsi="Arial" w:cs="Arial"/>
          <w:sz w:val="28"/>
          <w:szCs w:val="28"/>
          <w:lang w:eastAsia="ru-RU"/>
        </w:rPr>
      </w:pPr>
    </w:p>
    <w:sectPr w:rsidR="00BA01D7" w:rsidRPr="008A0F6D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96" w:rsidRDefault="00B37396" w:rsidP="00830148">
      <w:pPr>
        <w:spacing w:after="0" w:line="240" w:lineRule="auto"/>
      </w:pPr>
      <w:r>
        <w:separator/>
      </w:r>
    </w:p>
  </w:endnote>
  <w:endnote w:type="continuationSeparator" w:id="0">
    <w:p w:rsidR="00B37396" w:rsidRDefault="00B37396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C88EDE5" wp14:editId="3C1B3725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96" w:rsidRDefault="00B37396" w:rsidP="00830148">
      <w:pPr>
        <w:spacing w:after="0" w:line="240" w:lineRule="auto"/>
      </w:pPr>
      <w:r>
        <w:separator/>
      </w:r>
    </w:p>
  </w:footnote>
  <w:footnote w:type="continuationSeparator" w:id="0">
    <w:p w:rsidR="00B37396" w:rsidRDefault="00B37396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84199"/>
    <w:rsid w:val="003B437E"/>
    <w:rsid w:val="003B6C7B"/>
    <w:rsid w:val="003C19A7"/>
    <w:rsid w:val="003D5C96"/>
    <w:rsid w:val="003E087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12338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0F6D"/>
    <w:rsid w:val="008A10F6"/>
    <w:rsid w:val="008B47D0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F98"/>
    <w:rsid w:val="00B83C47"/>
    <w:rsid w:val="00B8630C"/>
    <w:rsid w:val="00BA01D7"/>
    <w:rsid w:val="00BC3264"/>
    <w:rsid w:val="00BD0CFB"/>
    <w:rsid w:val="00BD1C8E"/>
    <w:rsid w:val="00C11B32"/>
    <w:rsid w:val="00C131E4"/>
    <w:rsid w:val="00C22CFE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A7797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ac">
    <w:name w:val="мониторинг"/>
    <w:basedOn w:val="a"/>
    <w:link w:val="ad"/>
    <w:qFormat/>
    <w:rsid w:val="00DA779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DA779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ac">
    <w:name w:val="мониторинг"/>
    <w:basedOn w:val="a"/>
    <w:link w:val="ad"/>
    <w:qFormat/>
    <w:rsid w:val="00DA779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DA779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0D73-3AA0-4898-ADB6-63E2260F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2021-08-23T03:22:00Z</dcterms:created>
  <dcterms:modified xsi:type="dcterms:W3CDTF">2021-09-15T07:34:00Z</dcterms:modified>
</cp:coreProperties>
</file>