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F7E55" w:rsidRPr="009F7E55" w:rsidRDefault="009E1DBE" w:rsidP="009F7E55">
      <w:pPr>
        <w:jc w:val="center"/>
        <w:rPr>
          <w:rFonts w:ascii="Arial" w:hAnsi="Arial" w:cs="Arial"/>
          <w:b/>
          <w:sz w:val="36"/>
          <w:szCs w:val="36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267334" w:rsidRPr="009F7E55">
        <w:rPr>
          <w:rFonts w:ascii="Arial" w:hAnsi="Arial" w:cs="Arial"/>
          <w:b/>
          <w:bCs/>
          <w:sz w:val="28"/>
          <w:szCs w:val="28"/>
        </w:rPr>
        <w:t xml:space="preserve">      </w:t>
      </w:r>
      <w:bookmarkStart w:id="0" w:name="_GoBack"/>
      <w:r w:rsidR="009F7E55" w:rsidRPr="009F7E55">
        <w:rPr>
          <w:rFonts w:ascii="Arial" w:hAnsi="Arial" w:cs="Arial"/>
          <w:b/>
          <w:sz w:val="36"/>
          <w:szCs w:val="36"/>
        </w:rPr>
        <w:t>Налоговая инспекция продолжает «обелять» общепит</w:t>
      </w:r>
    </w:p>
    <w:bookmarkEnd w:id="0"/>
    <w:p w:rsidR="009F7E55" w:rsidRPr="009F7E55" w:rsidRDefault="009F7E55" w:rsidP="009F7E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F7E55">
        <w:rPr>
          <w:rFonts w:ascii="Arial" w:hAnsi="Arial" w:cs="Arial"/>
          <w:sz w:val="28"/>
          <w:szCs w:val="28"/>
        </w:rPr>
        <w:t>Межрайонная</w:t>
      </w:r>
      <w:proofErr w:type="gramEnd"/>
      <w:r w:rsidRPr="009F7E55">
        <w:rPr>
          <w:rFonts w:ascii="Arial" w:hAnsi="Arial" w:cs="Arial"/>
          <w:sz w:val="28"/>
          <w:szCs w:val="28"/>
        </w:rPr>
        <w:t xml:space="preserve"> ИФНС России № 9 по Приморскому краю продолжает проверять точки общественного питания на подведомственной инспекции территории с целью выявления случаев, когда по кассе проводят не всю сумму выручки или не проводят ее вовсе. Цель проводимых мероприятий – создание равной конкуренции в общественном питании путем отражения всех доходов с применением ККТ. Сейчас предприниматели, которые не проводят официально всю выручку через онлайн-кассу, имеют возможность устанавливать более низкие цены и тем самым привлекать к себе больше покупателей, чем те бизнесмены, которые работают честно. </w:t>
      </w:r>
    </w:p>
    <w:p w:rsidR="009F7E55" w:rsidRPr="009F7E55" w:rsidRDefault="009F7E55" w:rsidP="009F7E5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F7E55">
        <w:rPr>
          <w:rFonts w:ascii="Arial" w:hAnsi="Arial" w:cs="Arial"/>
          <w:sz w:val="28"/>
          <w:szCs w:val="28"/>
        </w:rPr>
        <w:tab/>
        <w:t xml:space="preserve">Недобросовестные рестораторы предоставляют клиенту предварительный чек, деньги при этом принимают наличными или просят перевести на карту. Этот факт, в свою очередь, нарушает права потребителей – посетителей точек общепита. Сталкиваясь с такой ситуацией, посетитель может оставить жалобу через приложение «Проверка чека».  </w:t>
      </w:r>
    </w:p>
    <w:p w:rsidR="009F7E55" w:rsidRPr="009F7E55" w:rsidRDefault="009F7E55" w:rsidP="009F7E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7E55">
        <w:rPr>
          <w:rFonts w:ascii="Arial" w:hAnsi="Arial" w:cs="Arial"/>
          <w:sz w:val="28"/>
          <w:szCs w:val="28"/>
        </w:rPr>
        <w:t>Инспекция приглашает общественные организации принять участие в выявлении недобросовестных бизнесменов.</w:t>
      </w:r>
    </w:p>
    <w:p w:rsidR="009F7E55" w:rsidRPr="009F7E55" w:rsidRDefault="009F7E55" w:rsidP="009F7E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7E55">
        <w:rPr>
          <w:rFonts w:ascii="Arial" w:eastAsia="Times New Roman" w:hAnsi="Arial" w:cs="Arial"/>
          <w:bCs/>
          <w:sz w:val="28"/>
          <w:szCs w:val="28"/>
          <w:lang w:eastAsia="ru-RU"/>
        </w:rPr>
        <w:t>Напоминаем, что налоговые органы имеют право запрашивать в банках личные счета руководителей и взаимозависимых лиц.</w:t>
      </w:r>
    </w:p>
    <w:p w:rsidR="009F7E55" w:rsidRPr="009F7E55" w:rsidRDefault="009F7E55" w:rsidP="009F7E5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7E55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В соответствии со статьей 14.5 Кодекса </w:t>
      </w:r>
      <w:proofErr w:type="gramStart"/>
      <w:r w:rsidRPr="009F7E55">
        <w:rPr>
          <w:rFonts w:ascii="Arial" w:eastAsia="Times New Roman" w:hAnsi="Arial" w:cs="Arial"/>
          <w:bCs/>
          <w:sz w:val="28"/>
          <w:szCs w:val="28"/>
          <w:lang w:eastAsia="ru-RU"/>
        </w:rPr>
        <w:t>об</w:t>
      </w:r>
      <w:proofErr w:type="gramEnd"/>
      <w:r w:rsidRPr="009F7E5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9F7E55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административных</w:t>
      </w:r>
      <w:proofErr w:type="gramEnd"/>
      <w:r w:rsidRPr="009F7E5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правонарушений Российской Федерации за неприменение контрольно-кассовой техники минимальная сумма штрафа составляет 10 тысяч рублей на должностное лицо, 30 тысяч рублей на юридическое лицо. Максимальная сумма штрафных санкций не ограничена. </w:t>
      </w:r>
    </w:p>
    <w:p w:rsidR="009F7E55" w:rsidRPr="009F7E55" w:rsidRDefault="009F7E55" w:rsidP="009F7E55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7E5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октябре 2021 года были проведены мероприятия в отношении 15 налогоплательщиков, имеющих признаки неполного отражения выручки, а также аномалии в расчетах: высокая доля расчетов за безналичный расчет, «молчащие» кассы и др.  </w:t>
      </w:r>
    </w:p>
    <w:p w:rsidR="009F7E55" w:rsidRPr="009F7E55" w:rsidRDefault="009F7E55" w:rsidP="009F7E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F7E55">
        <w:rPr>
          <w:rFonts w:ascii="Arial" w:hAnsi="Arial" w:cs="Arial"/>
          <w:sz w:val="28"/>
          <w:szCs w:val="28"/>
        </w:rPr>
        <w:t xml:space="preserve">Напоминаем, что по всем интересующим вопросам можно обратиться по адресу: </w:t>
      </w:r>
      <w:proofErr w:type="gramStart"/>
      <w:r w:rsidRPr="009F7E55">
        <w:rPr>
          <w:rFonts w:ascii="Arial" w:hAnsi="Arial" w:cs="Arial"/>
          <w:sz w:val="28"/>
          <w:szCs w:val="28"/>
        </w:rPr>
        <w:t>г</w:t>
      </w:r>
      <w:proofErr w:type="gramEnd"/>
      <w:r w:rsidRPr="009F7E55">
        <w:rPr>
          <w:rFonts w:ascii="Arial" w:hAnsi="Arial" w:cs="Arial"/>
          <w:sz w:val="28"/>
          <w:szCs w:val="28"/>
        </w:rPr>
        <w:t xml:space="preserve"> Уссурийск, ул. Чичерина, 93, кабинет 116 или по телефону 8 (4234) 32-00-15.</w:t>
      </w:r>
    </w:p>
    <w:p w:rsidR="009F7E55" w:rsidRPr="009F7E55" w:rsidRDefault="009F7E55" w:rsidP="009F7E55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322E57" w:rsidRPr="009F7E55" w:rsidRDefault="00322E57" w:rsidP="009F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sectPr w:rsidR="00322E57" w:rsidRPr="009F7E55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1C06"/>
    <w:rsid w:val="009037ED"/>
    <w:rsid w:val="009E1DBE"/>
    <w:rsid w:val="009E6B34"/>
    <w:rsid w:val="009F0CDA"/>
    <w:rsid w:val="009F3B4D"/>
    <w:rsid w:val="009F7E55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EAE6-C58B-4EE1-B650-B257D99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2021-10-29T04:06:00Z</cp:lastPrinted>
  <dcterms:created xsi:type="dcterms:W3CDTF">2021-10-29T04:22:00Z</dcterms:created>
  <dcterms:modified xsi:type="dcterms:W3CDTF">2021-10-29T04:22:00Z</dcterms:modified>
</cp:coreProperties>
</file>