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D32" w:rsidRPr="00664E27" w:rsidRDefault="00681D32" w:rsidP="00681D32">
      <w:pPr>
        <w:ind w:right="1079"/>
        <w:jc w:val="center"/>
        <w:rPr>
          <w:b/>
          <w:sz w:val="28"/>
          <w:szCs w:val="28"/>
        </w:rPr>
      </w:pPr>
      <w:r w:rsidRPr="00664E27">
        <w:rPr>
          <w:b/>
          <w:sz w:val="28"/>
          <w:szCs w:val="28"/>
        </w:rPr>
        <w:t>ПАСПОРТ ИНВЕСТИЦИОННОЙ ПЛОЩАДКИ</w:t>
      </w:r>
      <w:r>
        <w:rPr>
          <w:b/>
          <w:sz w:val="28"/>
          <w:szCs w:val="28"/>
        </w:rPr>
        <w:t xml:space="preserve"> № </w:t>
      </w:r>
      <w:r w:rsidR="0087577D">
        <w:rPr>
          <w:b/>
          <w:sz w:val="28"/>
          <w:szCs w:val="28"/>
        </w:rPr>
        <w:t>2</w:t>
      </w:r>
    </w:p>
    <w:p w:rsidR="004D3E8D" w:rsidRPr="00681D32" w:rsidRDefault="00681D32" w:rsidP="00D80852">
      <w:pPr>
        <w:spacing w:line="240" w:lineRule="auto"/>
        <w:ind w:right="-1"/>
        <w:jc w:val="both"/>
        <w:rPr>
          <w:sz w:val="28"/>
          <w:szCs w:val="28"/>
        </w:rPr>
      </w:pPr>
      <w:r w:rsidRPr="00664E27">
        <w:rPr>
          <w:b/>
          <w:sz w:val="28"/>
          <w:szCs w:val="28"/>
        </w:rPr>
        <w:t>Разрешенное использование земельного участка:</w:t>
      </w:r>
      <w:r w:rsidRPr="00056B8B"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с</w:t>
      </w:r>
      <w:r w:rsidRPr="00681D32">
        <w:rPr>
          <w:color w:val="auto"/>
          <w:sz w:val="28"/>
          <w:szCs w:val="28"/>
        </w:rPr>
        <w:t>троительство производственных и коммунально-складских объектов</w:t>
      </w:r>
      <w:r w:rsidR="00D80852">
        <w:rPr>
          <w:color w:val="auto"/>
          <w:sz w:val="28"/>
          <w:szCs w:val="28"/>
        </w:rPr>
        <w:t>.</w:t>
      </w:r>
    </w:p>
    <w:p w:rsidR="004D3E8D" w:rsidRPr="00E05054" w:rsidRDefault="004D3E8D" w:rsidP="004D3E8D">
      <w:pPr>
        <w:spacing w:after="0"/>
        <w:ind w:left="928" w:right="1079" w:firstLine="907"/>
        <w:rPr>
          <w:color w:val="auto"/>
        </w:rPr>
      </w:pPr>
    </w:p>
    <w:tbl>
      <w:tblPr>
        <w:tblStyle w:val="TableGrid"/>
        <w:tblW w:w="9478" w:type="dxa"/>
        <w:tblInd w:w="4" w:type="dxa"/>
        <w:tblCellMar>
          <w:top w:w="14" w:type="dxa"/>
          <w:left w:w="37" w:type="dxa"/>
          <w:right w:w="43" w:type="dxa"/>
        </w:tblCellMar>
        <w:tblLook w:val="04A0" w:firstRow="1" w:lastRow="0" w:firstColumn="1" w:lastColumn="0" w:noHBand="0" w:noVBand="1"/>
      </w:tblPr>
      <w:tblGrid>
        <w:gridCol w:w="855"/>
        <w:gridCol w:w="3829"/>
        <w:gridCol w:w="37"/>
        <w:gridCol w:w="4407"/>
        <w:gridCol w:w="174"/>
        <w:gridCol w:w="176"/>
      </w:tblGrid>
      <w:tr w:rsidR="004D3E8D" w:rsidRPr="00E05054" w:rsidTr="00A80DEE">
        <w:trPr>
          <w:trHeight w:val="24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1</w:t>
            </w:r>
            <w:r w:rsidR="00681D32" w:rsidRPr="00681D32">
              <w:rPr>
                <w:color w:val="auto"/>
                <w:sz w:val="28"/>
                <w:szCs w:val="28"/>
              </w:rPr>
              <w:t>.</w:t>
            </w:r>
          </w:p>
        </w:tc>
        <w:tc>
          <w:tcPr>
            <w:tcW w:w="857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right="58"/>
              <w:jc w:val="center"/>
              <w:rPr>
                <w:b/>
                <w:color w:val="auto"/>
                <w:sz w:val="28"/>
                <w:szCs w:val="28"/>
              </w:rPr>
            </w:pPr>
            <w:r w:rsidRPr="00681D32">
              <w:rPr>
                <w:b/>
                <w:color w:val="auto"/>
                <w:sz w:val="28"/>
                <w:szCs w:val="28"/>
              </w:rPr>
              <w:t>Сведения о площадке</w:t>
            </w:r>
          </w:p>
        </w:tc>
      </w:tr>
      <w:tr w:rsidR="004D3E8D" w:rsidRPr="00E05054" w:rsidTr="00A80DEE">
        <w:trPr>
          <w:trHeight w:val="48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1.1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D80852" w:rsidP="00A80DEE">
            <w:pPr>
              <w:ind w:left="7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Наименование </w:t>
            </w:r>
            <w:r w:rsidR="004D3E8D" w:rsidRPr="00681D32">
              <w:rPr>
                <w:color w:val="auto"/>
                <w:sz w:val="28"/>
                <w:szCs w:val="28"/>
              </w:rPr>
              <w:t>муниципального  образования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Уссурийский городской округ</w:t>
            </w:r>
          </w:p>
        </w:tc>
      </w:tr>
      <w:tr w:rsidR="004D3E8D" w:rsidRPr="00E05054" w:rsidTr="00A80DEE">
        <w:trPr>
          <w:trHeight w:val="25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1.2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0708AB" w:rsidP="00A80DEE">
            <w:pPr>
              <w:ind w:left="14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Площадь участка в г</w:t>
            </w:r>
            <w:r w:rsidR="004D3E8D" w:rsidRPr="00681D32">
              <w:rPr>
                <w:color w:val="auto"/>
                <w:sz w:val="28"/>
                <w:szCs w:val="28"/>
              </w:rPr>
              <w:t>а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376</w:t>
            </w:r>
          </w:p>
        </w:tc>
      </w:tr>
      <w:tr w:rsidR="004D3E8D" w:rsidRPr="00E05054" w:rsidTr="00A80DEE">
        <w:trPr>
          <w:trHeight w:val="261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1.3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14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Кадастровый номер участка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-</w:t>
            </w:r>
          </w:p>
        </w:tc>
      </w:tr>
      <w:tr w:rsidR="004D3E8D" w:rsidRPr="00E05054" w:rsidTr="00A80DEE">
        <w:trPr>
          <w:trHeight w:val="25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1.4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7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Адресные ориентиры участка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Местоположение земельного участка установлено примерно в 3км по направлению на северо-восток от ориентира, расположенного за пределами участка. Адрес ориентир</w:t>
            </w:r>
            <w:r w:rsidR="00D37F0F">
              <w:rPr>
                <w:color w:val="auto"/>
                <w:sz w:val="28"/>
                <w:szCs w:val="28"/>
              </w:rPr>
              <w:t>а</w:t>
            </w:r>
            <w:r w:rsidRPr="00681D32">
              <w:rPr>
                <w:color w:val="auto"/>
                <w:sz w:val="28"/>
                <w:szCs w:val="28"/>
              </w:rPr>
              <w:t>: Приморский край, г</w:t>
            </w:r>
            <w:r w:rsidR="00592CEE">
              <w:rPr>
                <w:color w:val="auto"/>
                <w:sz w:val="28"/>
                <w:szCs w:val="28"/>
              </w:rPr>
              <w:t>.</w:t>
            </w:r>
            <w:r w:rsidRPr="00681D32">
              <w:rPr>
                <w:color w:val="auto"/>
                <w:sz w:val="28"/>
                <w:szCs w:val="28"/>
              </w:rPr>
              <w:t xml:space="preserve"> Уссурийск, </w:t>
            </w:r>
            <w:r w:rsidR="00592CEE">
              <w:rPr>
                <w:color w:val="auto"/>
                <w:sz w:val="28"/>
                <w:szCs w:val="28"/>
              </w:rPr>
              <w:t xml:space="preserve">                  </w:t>
            </w:r>
            <w:r w:rsidRPr="00681D32">
              <w:rPr>
                <w:color w:val="auto"/>
                <w:sz w:val="28"/>
                <w:szCs w:val="28"/>
              </w:rPr>
              <w:t xml:space="preserve">ул. </w:t>
            </w:r>
            <w:proofErr w:type="gramStart"/>
            <w:r w:rsidRPr="00681D32">
              <w:rPr>
                <w:color w:val="auto"/>
                <w:sz w:val="28"/>
                <w:szCs w:val="28"/>
              </w:rPr>
              <w:t>Минеральная</w:t>
            </w:r>
            <w:proofErr w:type="gramEnd"/>
            <w:r w:rsidRPr="00681D32">
              <w:rPr>
                <w:color w:val="auto"/>
                <w:sz w:val="28"/>
                <w:szCs w:val="28"/>
              </w:rPr>
              <w:t>, 20</w:t>
            </w:r>
          </w:p>
        </w:tc>
      </w:tr>
      <w:tr w:rsidR="004D3E8D" w:rsidRPr="00E05054" w:rsidTr="00A80DEE">
        <w:trPr>
          <w:trHeight w:val="48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1.5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681D32">
            <w:pPr>
              <w:ind w:left="-44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Форма собственности на земельный участок</w:t>
            </w:r>
            <w:r w:rsidRPr="00681D32">
              <w:rPr>
                <w:color w:val="auto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государственная</w:t>
            </w:r>
          </w:p>
        </w:tc>
      </w:tr>
      <w:tr w:rsidR="004D3E8D" w:rsidRPr="00E05054" w:rsidTr="00A80DEE">
        <w:trPr>
          <w:trHeight w:val="49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1.6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14" w:hanging="7"/>
              <w:jc w:val="both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 xml:space="preserve">Форма владения земельным участком инициатора </w:t>
            </w:r>
            <w:r w:rsidRPr="00681D32">
              <w:rPr>
                <w:color w:val="auto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</w:p>
        </w:tc>
      </w:tr>
      <w:tr w:rsidR="004D3E8D" w:rsidRPr="00E05054" w:rsidTr="00A80DEE">
        <w:trPr>
          <w:trHeight w:val="49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1.7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7" w:hanging="7"/>
              <w:jc w:val="both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Дата окончания срока владения земельным участком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-</w:t>
            </w:r>
          </w:p>
        </w:tc>
      </w:tr>
      <w:tr w:rsidR="004D3E8D" w:rsidRPr="00E05054" w:rsidTr="00A80DEE">
        <w:trPr>
          <w:trHeight w:val="25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1.8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14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Категория земель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Земли промышленности</w:t>
            </w:r>
          </w:p>
        </w:tc>
      </w:tr>
      <w:tr w:rsidR="004D3E8D" w:rsidRPr="00E05054" w:rsidTr="00A80DEE">
        <w:trPr>
          <w:trHeight w:val="49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1.9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681D32" w:rsidP="00A80DEE">
            <w:pPr>
              <w:ind w:left="7" w:firstLine="7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Разрешенное </w:t>
            </w:r>
            <w:r w:rsidR="004D3E8D" w:rsidRPr="00681D32">
              <w:rPr>
                <w:color w:val="auto"/>
                <w:sz w:val="28"/>
                <w:szCs w:val="28"/>
              </w:rPr>
              <w:t>использование земельного участка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Строительство производственных и коммунально-складских объектов</w:t>
            </w:r>
          </w:p>
        </w:tc>
      </w:tr>
      <w:tr w:rsidR="004D3E8D" w:rsidRPr="00E05054" w:rsidTr="00A80DEE">
        <w:trPr>
          <w:trHeight w:val="978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1.10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right="84" w:firstLine="14"/>
              <w:jc w:val="both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Наличие внешней и внутренней инфраструктуры (электро-, газо-, водо-, теплоснабжение, объекты дорожного хозяйства)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 xml:space="preserve">По территории  проходят </w:t>
            </w:r>
            <w:proofErr w:type="gramStart"/>
            <w:r w:rsidRPr="00681D32">
              <w:rPr>
                <w:color w:val="auto"/>
                <w:sz w:val="28"/>
                <w:szCs w:val="28"/>
              </w:rPr>
              <w:t>ВЛ</w:t>
            </w:r>
            <w:proofErr w:type="gramEnd"/>
            <w:r w:rsidRPr="00681D32">
              <w:rPr>
                <w:color w:val="auto"/>
                <w:sz w:val="28"/>
                <w:szCs w:val="28"/>
              </w:rPr>
              <w:t xml:space="preserve"> 220кВ, </w:t>
            </w:r>
          </w:p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Территория расположена в районе автомобильной дороги А-370.</w:t>
            </w:r>
          </w:p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Предусмотрено строительство газопровода.</w:t>
            </w:r>
          </w:p>
        </w:tc>
      </w:tr>
      <w:tr w:rsidR="004D3E8D" w:rsidRPr="00E05054" w:rsidTr="00A80DEE">
        <w:trPr>
          <w:trHeight w:val="73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1.11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681D32" w:rsidP="00A80DEE">
            <w:pPr>
              <w:ind w:left="7" w:firstLine="7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Близость</w:t>
            </w:r>
            <w:r>
              <w:rPr>
                <w:color w:val="auto"/>
                <w:sz w:val="28"/>
                <w:szCs w:val="28"/>
              </w:rPr>
              <w:tab/>
              <w:t>земельного</w:t>
            </w:r>
            <w:r>
              <w:rPr>
                <w:color w:val="auto"/>
                <w:sz w:val="28"/>
                <w:szCs w:val="28"/>
              </w:rPr>
              <w:tab/>
              <w:t>у</w:t>
            </w:r>
            <w:r w:rsidR="004D3E8D" w:rsidRPr="00681D32">
              <w:rPr>
                <w:color w:val="auto"/>
                <w:sz w:val="28"/>
                <w:szCs w:val="28"/>
              </w:rPr>
              <w:t>частка       к объектам</w:t>
            </w:r>
            <w:r w:rsidR="004D3E8D" w:rsidRPr="00681D32">
              <w:rPr>
                <w:color w:val="auto"/>
                <w:sz w:val="28"/>
                <w:szCs w:val="28"/>
              </w:rPr>
              <w:tab/>
              <w:t>здравоохранения, образования, сфере услуг и др.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Расположение социальных объектов в значительной отдаленности от участка</w:t>
            </w:r>
            <w:r w:rsidRPr="00681D32">
              <w:rPr>
                <w:color w:val="auto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4D3E8D" w:rsidRPr="00E05054" w:rsidTr="00A80DEE">
        <w:trPr>
          <w:trHeight w:val="97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1.12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14" w:right="84"/>
              <w:jc w:val="both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Наличие зданий, строений, сооружений, их описание (площадь, назначение, процент готовности, состояние)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Здания, строения, сооружения  отсутствуют</w:t>
            </w:r>
          </w:p>
        </w:tc>
      </w:tr>
      <w:tr w:rsidR="004D3E8D" w:rsidRPr="00E05054" w:rsidTr="00A80DEE">
        <w:trPr>
          <w:trHeight w:val="98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95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1.13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14" w:right="69" w:firstLine="7"/>
              <w:jc w:val="both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Возможные формы сотрудничества (продажа, аренда, создание совместных производств, иное (указать))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Аренда</w:t>
            </w:r>
          </w:p>
        </w:tc>
      </w:tr>
      <w:tr w:rsidR="004D3E8D" w:rsidRPr="00E05054" w:rsidTr="00A80DEE">
        <w:trPr>
          <w:trHeight w:val="1213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95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lastRenderedPageBreak/>
              <w:t>1.14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7" w:hanging="7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 xml:space="preserve">Дополнительная информация </w:t>
            </w:r>
            <w:r w:rsidR="00681D32">
              <w:rPr>
                <w:color w:val="auto"/>
                <w:sz w:val="28"/>
                <w:szCs w:val="28"/>
              </w:rPr>
              <w:t xml:space="preserve">(наличие документов территориального планирования, </w:t>
            </w:r>
            <w:r w:rsidRPr="00681D32">
              <w:rPr>
                <w:color w:val="auto"/>
                <w:sz w:val="28"/>
                <w:szCs w:val="28"/>
              </w:rPr>
              <w:t>разрешение строительство, технические условия на подключение и т.д.)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Отсутствует. Инвестиционный проект предусмотрен проектом внесения изменений в генеральный план Уссурийского городского округа</w:t>
            </w:r>
          </w:p>
        </w:tc>
      </w:tr>
      <w:tr w:rsidR="004D3E8D" w:rsidRPr="00E05054" w:rsidTr="00A80DEE">
        <w:trPr>
          <w:trHeight w:val="25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1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2</w:t>
            </w:r>
            <w:r w:rsidR="00D80852">
              <w:rPr>
                <w:color w:val="auto"/>
                <w:sz w:val="28"/>
                <w:szCs w:val="28"/>
              </w:rPr>
              <w:t>.</w:t>
            </w:r>
          </w:p>
        </w:tc>
        <w:tc>
          <w:tcPr>
            <w:tcW w:w="857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right="43"/>
              <w:jc w:val="center"/>
              <w:rPr>
                <w:b/>
                <w:color w:val="auto"/>
                <w:sz w:val="28"/>
                <w:szCs w:val="28"/>
              </w:rPr>
            </w:pPr>
            <w:r w:rsidRPr="00681D32">
              <w:rPr>
                <w:b/>
                <w:color w:val="auto"/>
                <w:sz w:val="28"/>
                <w:szCs w:val="28"/>
              </w:rPr>
              <w:t>Сведения об инициаторе</w:t>
            </w:r>
          </w:p>
        </w:tc>
      </w:tr>
      <w:tr w:rsidR="004D3E8D" w:rsidRPr="00E05054" w:rsidTr="00A80DEE">
        <w:trPr>
          <w:trHeight w:val="49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1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2.1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14" w:firstLine="7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Инициатор создания инвестиционной площадки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Уссурийский городской округ</w:t>
            </w:r>
          </w:p>
        </w:tc>
      </w:tr>
      <w:tr w:rsidR="004D3E8D" w:rsidRPr="00E05054" w:rsidTr="00A80DEE">
        <w:trPr>
          <w:trHeight w:val="295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1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2.2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14" w:firstLine="7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Почтовый и юридический адрес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 xml:space="preserve">692519, </w:t>
            </w:r>
            <w:proofErr w:type="spellStart"/>
            <w:r w:rsidRPr="00681D32">
              <w:rPr>
                <w:color w:val="auto"/>
                <w:sz w:val="28"/>
                <w:szCs w:val="28"/>
              </w:rPr>
              <w:t>г.Уссурийск</w:t>
            </w:r>
            <w:proofErr w:type="spellEnd"/>
            <w:r w:rsidRPr="00681D32">
              <w:rPr>
                <w:color w:val="auto"/>
                <w:sz w:val="28"/>
                <w:szCs w:val="28"/>
              </w:rPr>
              <w:t>, ул.</w:t>
            </w:r>
            <w:r w:rsidR="00592CEE">
              <w:rPr>
                <w:color w:val="auto"/>
                <w:sz w:val="28"/>
                <w:szCs w:val="28"/>
              </w:rPr>
              <w:t xml:space="preserve"> </w:t>
            </w:r>
            <w:r w:rsidRPr="00681D32">
              <w:rPr>
                <w:color w:val="auto"/>
                <w:sz w:val="28"/>
                <w:szCs w:val="28"/>
              </w:rPr>
              <w:t>Ленина, 101</w:t>
            </w:r>
          </w:p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</w:p>
        </w:tc>
      </w:tr>
      <w:tr w:rsidR="004D3E8D" w:rsidRPr="00E05054" w:rsidTr="00A80DEE">
        <w:trPr>
          <w:trHeight w:val="24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1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2.3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Дата регистрации организации (ИП)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-</w:t>
            </w:r>
          </w:p>
        </w:tc>
      </w:tr>
      <w:tr w:rsidR="004D3E8D" w:rsidRPr="00E05054" w:rsidTr="00A80DEE">
        <w:trPr>
          <w:trHeight w:val="36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1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2.4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D3E8D" w:rsidRPr="00681D32" w:rsidRDefault="004D3E8D" w:rsidP="00681D32">
            <w:pPr>
              <w:jc w:val="both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Основной государственный регистрационный номер  (ОГРН)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1022500859600</w:t>
            </w:r>
          </w:p>
        </w:tc>
      </w:tr>
      <w:tr w:rsidR="004D3E8D" w:rsidRPr="00E05054" w:rsidTr="00A80DEE">
        <w:trPr>
          <w:trHeight w:val="180"/>
        </w:trPr>
        <w:tc>
          <w:tcPr>
            <w:tcW w:w="9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D3E8D" w:rsidRPr="00681D32" w:rsidRDefault="00681D32" w:rsidP="00A80DEE">
            <w:pPr>
              <w:ind w:left="81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3.</w:t>
            </w:r>
          </w:p>
        </w:tc>
        <w:tc>
          <w:tcPr>
            <w:tcW w:w="8570" w:type="dxa"/>
            <w:gridSpan w:val="5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D3E8D" w:rsidRPr="00681D32" w:rsidRDefault="004D3E8D" w:rsidP="00A80DEE">
            <w:pPr>
              <w:jc w:val="center"/>
              <w:rPr>
                <w:b/>
                <w:color w:val="auto"/>
                <w:sz w:val="28"/>
                <w:szCs w:val="28"/>
              </w:rPr>
            </w:pPr>
            <w:r w:rsidRPr="00681D32">
              <w:rPr>
                <w:b/>
                <w:color w:val="auto"/>
                <w:sz w:val="28"/>
                <w:szCs w:val="28"/>
              </w:rPr>
              <w:t>Визуальная информация</w:t>
            </w:r>
          </w:p>
        </w:tc>
      </w:tr>
      <w:tr w:rsidR="004D3E8D" w:rsidRPr="00E05054" w:rsidTr="00A80DEE">
        <w:trPr>
          <w:trHeight w:val="837"/>
        </w:trPr>
        <w:tc>
          <w:tcPr>
            <w:tcW w:w="908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11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3.1</w:t>
            </w:r>
          </w:p>
        </w:tc>
        <w:tc>
          <w:tcPr>
            <w:tcW w:w="4290" w:type="dxa"/>
            <w:gridSpan w:val="2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4D3E8D" w:rsidRPr="00681D32" w:rsidRDefault="004D3E8D" w:rsidP="00A80DEE">
            <w:pPr>
              <w:ind w:firstLine="7"/>
              <w:jc w:val="both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Фотографии площадки (обязательно) в электронном виде либо на бумажном носителе</w:t>
            </w:r>
          </w:p>
        </w:tc>
        <w:tc>
          <w:tcPr>
            <w:tcW w:w="3992" w:type="dxa"/>
            <w:tcBorders>
              <w:top w:val="single" w:sz="2" w:space="0" w:color="000000"/>
              <w:left w:val="single" w:sz="4" w:space="0" w:color="auto"/>
              <w:right w:val="nil"/>
            </w:tcBorders>
          </w:tcPr>
          <w:p w:rsidR="004D3E8D" w:rsidRPr="00681D32" w:rsidRDefault="004D3E8D" w:rsidP="00A80DEE">
            <w:pPr>
              <w:ind w:right="72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Прилагается</w:t>
            </w:r>
          </w:p>
        </w:tc>
        <w:tc>
          <w:tcPr>
            <w:tcW w:w="142" w:type="dxa"/>
            <w:tcBorders>
              <w:top w:val="single" w:sz="2" w:space="0" w:color="000000"/>
              <w:left w:val="nil"/>
              <w:right w:val="nil"/>
            </w:tcBorders>
          </w:tcPr>
          <w:p w:rsidR="004D3E8D" w:rsidRPr="00E05054" w:rsidRDefault="004D3E8D" w:rsidP="00A80DEE">
            <w:pPr>
              <w:ind w:left="64"/>
              <w:jc w:val="both"/>
              <w:rPr>
                <w:color w:val="auto"/>
              </w:rPr>
            </w:pPr>
          </w:p>
        </w:tc>
        <w:tc>
          <w:tcPr>
            <w:tcW w:w="146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4D3E8D" w:rsidRPr="00E05054" w:rsidRDefault="004D3E8D" w:rsidP="00A80DEE">
            <w:pPr>
              <w:ind w:left="85"/>
              <w:rPr>
                <w:color w:val="auto"/>
              </w:rPr>
            </w:pPr>
          </w:p>
        </w:tc>
      </w:tr>
      <w:tr w:rsidR="004D3E8D" w:rsidRPr="00E05054" w:rsidTr="00A80DEE">
        <w:trPr>
          <w:trHeight w:val="150"/>
        </w:trPr>
        <w:tc>
          <w:tcPr>
            <w:tcW w:w="9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D3E8D" w:rsidRPr="00681D32" w:rsidRDefault="004D3E8D" w:rsidP="00A80DEE">
            <w:pPr>
              <w:ind w:left="11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3.2</w:t>
            </w:r>
          </w:p>
        </w:tc>
        <w:tc>
          <w:tcPr>
            <w:tcW w:w="4290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D3E8D" w:rsidRPr="00681D32" w:rsidRDefault="004D3E8D" w:rsidP="00A80DEE">
            <w:pPr>
              <w:ind w:left="7"/>
              <w:jc w:val="both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Иная информация при наличии (карты, схемы, видеосъемка и др.)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3E8D" w:rsidRPr="00681D32" w:rsidRDefault="004D3E8D" w:rsidP="00A80DEE">
            <w:pPr>
              <w:ind w:right="72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Прилагается</w:t>
            </w:r>
          </w:p>
        </w:tc>
        <w:tc>
          <w:tcPr>
            <w:tcW w:w="142" w:type="dxa"/>
            <w:tcBorders>
              <w:top w:val="single" w:sz="4" w:space="0" w:color="auto"/>
              <w:left w:val="nil"/>
              <w:bottom w:val="single" w:sz="2" w:space="0" w:color="000000"/>
              <w:right w:val="nil"/>
            </w:tcBorders>
          </w:tcPr>
          <w:p w:rsidR="004D3E8D" w:rsidRPr="00E05054" w:rsidRDefault="004D3E8D" w:rsidP="00A80DEE">
            <w:pPr>
              <w:ind w:left="64"/>
              <w:jc w:val="both"/>
              <w:rPr>
                <w:color w:val="auto"/>
              </w:rPr>
            </w:pPr>
          </w:p>
        </w:tc>
        <w:tc>
          <w:tcPr>
            <w:tcW w:w="146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4D3E8D" w:rsidRPr="00E05054" w:rsidRDefault="004D3E8D" w:rsidP="00A80DEE">
            <w:pPr>
              <w:ind w:left="85"/>
              <w:rPr>
                <w:color w:val="auto"/>
              </w:rPr>
            </w:pPr>
          </w:p>
        </w:tc>
      </w:tr>
    </w:tbl>
    <w:p w:rsidR="004D3E8D" w:rsidRPr="00E05054" w:rsidRDefault="004D3E8D" w:rsidP="004D3E8D">
      <w:pPr>
        <w:spacing w:after="0"/>
        <w:ind w:left="6625"/>
        <w:rPr>
          <w:color w:val="auto"/>
        </w:rPr>
      </w:pPr>
    </w:p>
    <w:p w:rsidR="004D3E8D" w:rsidRPr="00E05054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9D6C2E" w:rsidRDefault="009D6C2E">
      <w:pPr>
        <w:sectPr w:rsidR="009D6C2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D3E8D" w:rsidRDefault="004D3E8D">
      <w:r w:rsidRPr="004D3E8D">
        <w:rPr>
          <w:noProof/>
        </w:rPr>
        <w:lastRenderedPageBreak/>
        <w:drawing>
          <wp:inline distT="0" distB="0" distL="0" distR="0" wp14:anchorId="04E078DD" wp14:editId="32896A5D">
            <wp:extent cx="5454366" cy="8430221"/>
            <wp:effectExtent l="0" t="190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53008" cy="842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E8D" w:rsidRDefault="004D3E8D">
      <w:bookmarkStart w:id="0" w:name="_GoBack"/>
      <w:r w:rsidRPr="004D3E8D">
        <w:rPr>
          <w:noProof/>
        </w:rPr>
        <w:lastRenderedPageBreak/>
        <w:drawing>
          <wp:inline distT="0" distB="0" distL="0" distR="0" wp14:anchorId="5CC22E7A" wp14:editId="207DDD1B">
            <wp:extent cx="5940425" cy="9523317"/>
            <wp:effectExtent l="0" t="635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952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3E8D" w:rsidSect="009D6C2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09E"/>
    <w:rsid w:val="000708AB"/>
    <w:rsid w:val="003C2A52"/>
    <w:rsid w:val="004D3E8D"/>
    <w:rsid w:val="0058509E"/>
    <w:rsid w:val="00592CEE"/>
    <w:rsid w:val="00681D32"/>
    <w:rsid w:val="0087577D"/>
    <w:rsid w:val="009D6C2E"/>
    <w:rsid w:val="00D37F0F"/>
    <w:rsid w:val="00D80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E8D"/>
    <w:rPr>
      <w:rFonts w:ascii="Times New Roman" w:eastAsia="Times New Roman" w:hAnsi="Times New Roman" w:cs="Times New Roman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4D3E8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9D6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C2E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E8D"/>
    <w:rPr>
      <w:rFonts w:ascii="Times New Roman" w:eastAsia="Times New Roman" w:hAnsi="Times New Roman" w:cs="Times New Roman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4D3E8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9D6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C2E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C8DBD-9CCD-40EC-AAAC-5A9063761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Алексеевна Козубенко</dc:creator>
  <cp:lastModifiedBy>Виктория Викторовна Жаркова</cp:lastModifiedBy>
  <cp:revision>3</cp:revision>
  <dcterms:created xsi:type="dcterms:W3CDTF">2021-09-30T05:16:00Z</dcterms:created>
  <dcterms:modified xsi:type="dcterms:W3CDTF">2021-10-04T06:22:00Z</dcterms:modified>
</cp:coreProperties>
</file>